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457" w:rsidRDefault="00AF1A86" w:rsidP="007E3CFF">
      <w:pPr>
        <w:ind w:left="150"/>
        <w:rPr>
          <w:rFonts w:asciiTheme="majorHAnsi" w:hAnsiTheme="majorHAnsi"/>
          <w:b/>
          <w:sz w:val="32"/>
          <w:szCs w:val="32"/>
          <w:highlight w:val="lightGray"/>
        </w:rPr>
      </w:pPr>
      <w:r>
        <w:rPr>
          <w:noProof/>
          <w:lang w:val="es-ES"/>
        </w:rPr>
        <w:drawing>
          <wp:anchor distT="0" distB="0" distL="114300" distR="114300" simplePos="0" relativeHeight="251662336" behindDoc="0" locked="0" layoutInCell="1" allowOverlap="1" wp14:anchorId="7F343638" wp14:editId="111111AF">
            <wp:simplePos x="0" y="0"/>
            <wp:positionH relativeFrom="column">
              <wp:posOffset>1893570</wp:posOffset>
            </wp:positionH>
            <wp:positionV relativeFrom="paragraph">
              <wp:posOffset>0</wp:posOffset>
            </wp:positionV>
            <wp:extent cx="2768600" cy="92392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bileo_Misericordia_y_XXV_541.jpg"/>
                    <pic:cNvPicPr/>
                  </pic:nvPicPr>
                  <pic:blipFill>
                    <a:blip r:embed="rId5">
                      <a:extLst>
                        <a:ext uri="{28A0092B-C50C-407E-A947-70E740481C1C}">
                          <a14:useLocalDpi xmlns:a14="http://schemas.microsoft.com/office/drawing/2010/main" val="0"/>
                        </a:ext>
                      </a:extLst>
                    </a:blip>
                    <a:stretch>
                      <a:fillRect/>
                    </a:stretch>
                  </pic:blipFill>
                  <pic:spPr>
                    <a:xfrm>
                      <a:off x="0" y="0"/>
                      <a:ext cx="2768600" cy="923925"/>
                    </a:xfrm>
                    <a:prstGeom prst="rect">
                      <a:avLst/>
                    </a:prstGeom>
                  </pic:spPr>
                </pic:pic>
              </a:graphicData>
            </a:graphic>
            <wp14:sizeRelH relativeFrom="margin">
              <wp14:pctWidth>0</wp14:pctWidth>
            </wp14:sizeRelH>
            <wp14:sizeRelV relativeFrom="margin">
              <wp14:pctHeight>0</wp14:pctHeight>
            </wp14:sizeRelV>
          </wp:anchor>
        </w:drawing>
      </w:r>
      <w:r w:rsidR="001B7457" w:rsidRPr="00AF1A86">
        <w:rPr>
          <w:rFonts w:asciiTheme="majorHAnsi" w:hAnsiTheme="majorHAnsi"/>
          <w:b/>
          <w:i/>
          <w:noProof/>
          <w:sz w:val="22"/>
          <w:szCs w:val="22"/>
          <w:lang w:val="es-ES"/>
        </w:rPr>
        <w:drawing>
          <wp:anchor distT="0" distB="0" distL="114300" distR="114300" simplePos="0" relativeHeight="251661312" behindDoc="0" locked="0" layoutInCell="1" allowOverlap="1" wp14:anchorId="5BFA31C5" wp14:editId="28544549">
            <wp:simplePos x="0" y="0"/>
            <wp:positionH relativeFrom="column">
              <wp:posOffset>-85725</wp:posOffset>
            </wp:positionH>
            <wp:positionV relativeFrom="paragraph">
              <wp:posOffset>-5482590</wp:posOffset>
            </wp:positionV>
            <wp:extent cx="1979295" cy="1445260"/>
            <wp:effectExtent l="0" t="0" r="1905" b="2540"/>
            <wp:wrapThrough wrapText="bothSides">
              <wp:wrapPolygon edited="0">
                <wp:start x="0" y="0"/>
                <wp:lineTo x="0" y="21353"/>
                <wp:lineTo x="21413" y="21353"/>
                <wp:lineTo x="21413"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udo de san Pedro.jpg"/>
                    <pic:cNvPicPr/>
                  </pic:nvPicPr>
                  <pic:blipFill>
                    <a:blip r:embed="rId6">
                      <a:extLst>
                        <a:ext uri="{28A0092B-C50C-407E-A947-70E740481C1C}">
                          <a14:useLocalDpi xmlns:a14="http://schemas.microsoft.com/office/drawing/2010/main" val="0"/>
                        </a:ext>
                      </a:extLst>
                    </a:blip>
                    <a:stretch>
                      <a:fillRect/>
                    </a:stretch>
                  </pic:blipFill>
                  <pic:spPr>
                    <a:xfrm>
                      <a:off x="0" y="0"/>
                      <a:ext cx="1979295" cy="1445260"/>
                    </a:xfrm>
                    <a:prstGeom prst="rect">
                      <a:avLst/>
                    </a:prstGeom>
                  </pic:spPr>
                </pic:pic>
              </a:graphicData>
            </a:graphic>
            <wp14:sizeRelH relativeFrom="margin">
              <wp14:pctWidth>0</wp14:pctWidth>
            </wp14:sizeRelH>
            <wp14:sizeRelV relativeFrom="margin">
              <wp14:pctHeight>0</wp14:pctHeight>
            </wp14:sizeRelV>
          </wp:anchor>
        </w:drawing>
      </w:r>
      <w:r w:rsidR="001B7457" w:rsidRPr="00AF1A86">
        <w:rPr>
          <w:sz w:val="22"/>
          <w:szCs w:val="22"/>
        </w:rPr>
        <w:t>Parroquia de S. Pedro Apóstol</w:t>
      </w:r>
      <w:r w:rsidR="001B7457">
        <w:t xml:space="preserve">                                 </w:t>
      </w:r>
      <w:r w:rsidR="007E3CFF">
        <w:t xml:space="preserve">       </w:t>
      </w:r>
      <w:r w:rsidR="001B7457" w:rsidRPr="00AF1A86">
        <w:rPr>
          <w:sz w:val="22"/>
          <w:szCs w:val="22"/>
        </w:rPr>
        <w:t>Camarma de Esteruelas</w:t>
      </w:r>
    </w:p>
    <w:p w:rsidR="00B0512D" w:rsidRDefault="00B0512D" w:rsidP="00B0512D"/>
    <w:p w:rsidR="00B0512D" w:rsidRPr="00926FBE" w:rsidRDefault="00926FBE" w:rsidP="00B0512D">
      <w:pPr>
        <w:rPr>
          <w:sz w:val="36"/>
          <w:szCs w:val="36"/>
        </w:rPr>
      </w:pPr>
      <w:r w:rsidRPr="00926FBE">
        <w:rPr>
          <w:sz w:val="36"/>
          <w:szCs w:val="36"/>
        </w:rPr>
        <w:t>Palabras del Párroco</w:t>
      </w:r>
    </w:p>
    <w:p w:rsidR="00926FBE" w:rsidRPr="00926FBE" w:rsidRDefault="00926FBE" w:rsidP="00926FBE">
      <w:pPr>
        <w:jc w:val="both"/>
        <w:rPr>
          <w:sz w:val="16"/>
          <w:szCs w:val="16"/>
        </w:rPr>
      </w:pPr>
    </w:p>
    <w:p w:rsidR="00B0512D" w:rsidRPr="00E76EC1" w:rsidRDefault="00B0512D" w:rsidP="00926FBE">
      <w:pPr>
        <w:jc w:val="both"/>
        <w:rPr>
          <w:sz w:val="25"/>
          <w:szCs w:val="25"/>
        </w:rPr>
      </w:pPr>
      <w:r w:rsidRPr="00E76EC1">
        <w:rPr>
          <w:sz w:val="25"/>
          <w:szCs w:val="25"/>
        </w:rPr>
        <w:t xml:space="preserve">Queridos hermanos: </w:t>
      </w:r>
    </w:p>
    <w:p w:rsidR="00B0512D" w:rsidRPr="00E76EC1" w:rsidRDefault="00B0512D" w:rsidP="00926FBE">
      <w:pPr>
        <w:jc w:val="both"/>
        <w:rPr>
          <w:sz w:val="25"/>
          <w:szCs w:val="25"/>
        </w:rPr>
      </w:pPr>
      <w:r w:rsidRPr="00E76EC1">
        <w:rPr>
          <w:sz w:val="25"/>
          <w:szCs w:val="25"/>
        </w:rPr>
        <w:t>¡que maravillosa! es la Misericordia de Dios, que nos perdona siempre.</w:t>
      </w:r>
    </w:p>
    <w:p w:rsidR="00926FBE" w:rsidRPr="00E76EC1" w:rsidRDefault="00926FBE" w:rsidP="00926FBE">
      <w:pPr>
        <w:jc w:val="both"/>
        <w:rPr>
          <w:sz w:val="25"/>
          <w:szCs w:val="25"/>
        </w:rPr>
      </w:pPr>
    </w:p>
    <w:p w:rsidR="00B0512D" w:rsidRPr="00E76EC1" w:rsidRDefault="00B0512D" w:rsidP="00926FBE">
      <w:pPr>
        <w:jc w:val="both"/>
        <w:rPr>
          <w:sz w:val="25"/>
          <w:szCs w:val="25"/>
        </w:rPr>
      </w:pPr>
      <w:r w:rsidRPr="00E76EC1">
        <w:rPr>
          <w:sz w:val="25"/>
          <w:szCs w:val="25"/>
        </w:rPr>
        <w:t>Dios está a nuestro lado SIEMPRE aunque nosotros no queramos.</w:t>
      </w:r>
    </w:p>
    <w:p w:rsidR="00926FBE" w:rsidRPr="00E76EC1" w:rsidRDefault="00926FBE" w:rsidP="00926FBE">
      <w:pPr>
        <w:jc w:val="both"/>
        <w:rPr>
          <w:sz w:val="25"/>
          <w:szCs w:val="25"/>
        </w:rPr>
      </w:pPr>
    </w:p>
    <w:p w:rsidR="00B0512D" w:rsidRPr="00E76EC1" w:rsidRDefault="00B0512D" w:rsidP="00926FBE">
      <w:pPr>
        <w:jc w:val="both"/>
        <w:rPr>
          <w:sz w:val="25"/>
          <w:szCs w:val="25"/>
        </w:rPr>
      </w:pPr>
      <w:r w:rsidRPr="00E76EC1">
        <w:rPr>
          <w:sz w:val="25"/>
          <w:szCs w:val="25"/>
        </w:rPr>
        <w:t>Estamos en el Año Jubilar de la Misericordia, y no nos podemos olvidar de la llamada que Dios nos hace continuamente a acoger su gracia. No debemos dejar de pasar la oportunidad, podemos ganar indulgencia plenaria todos los días, ¡que regalo tan fantástico!</w:t>
      </w:r>
    </w:p>
    <w:p w:rsidR="00926FBE" w:rsidRPr="00E76EC1" w:rsidRDefault="00926FBE" w:rsidP="00926FBE">
      <w:pPr>
        <w:jc w:val="both"/>
        <w:rPr>
          <w:sz w:val="25"/>
          <w:szCs w:val="25"/>
        </w:rPr>
      </w:pPr>
    </w:p>
    <w:p w:rsidR="00AF1A86" w:rsidRDefault="001B7457" w:rsidP="00AF1A86">
      <w:pPr>
        <w:jc w:val="both"/>
      </w:pPr>
      <w:r w:rsidRPr="00E76EC1">
        <w:rPr>
          <w:sz w:val="25"/>
          <w:szCs w:val="25"/>
        </w:rPr>
        <w:t xml:space="preserve">Como nos recordaba el Papa Francisco hace unos días: “no podemos cerrarnos en nosotros </w:t>
      </w:r>
    </w:p>
    <w:p w:rsidR="00AF1A86" w:rsidRDefault="00AF1A86" w:rsidP="00AF1A86">
      <w:pPr>
        <w:jc w:val="both"/>
      </w:pPr>
    </w:p>
    <w:p w:rsidR="00E76EC1" w:rsidRDefault="00E76EC1" w:rsidP="00AF1A86">
      <w:pPr>
        <w:jc w:val="both"/>
        <w:rPr>
          <w:rFonts w:asciiTheme="majorHAnsi" w:hAnsiTheme="majorHAnsi"/>
          <w:b/>
          <w:sz w:val="40"/>
          <w:szCs w:val="40"/>
        </w:rPr>
      </w:pPr>
    </w:p>
    <w:p w:rsidR="00AF1A86" w:rsidRPr="00341D5E" w:rsidRDefault="00AF1A86" w:rsidP="00AF1A86">
      <w:pPr>
        <w:jc w:val="both"/>
        <w:rPr>
          <w:rFonts w:asciiTheme="majorHAnsi" w:hAnsiTheme="majorHAnsi"/>
          <w:b/>
          <w:sz w:val="40"/>
          <w:szCs w:val="40"/>
        </w:rPr>
      </w:pPr>
      <w:r w:rsidRPr="00341D5E">
        <w:rPr>
          <w:rFonts w:asciiTheme="majorHAnsi" w:hAnsiTheme="majorHAnsi"/>
          <w:b/>
          <w:sz w:val="40"/>
          <w:szCs w:val="40"/>
        </w:rPr>
        <w:t>HOJA PARROQUIAL</w:t>
      </w:r>
    </w:p>
    <w:p w:rsidR="00AF1A86" w:rsidRPr="00796B1A" w:rsidRDefault="00AF1A86" w:rsidP="00AF1A86">
      <w:pPr>
        <w:jc w:val="both"/>
        <w:rPr>
          <w:rFonts w:asciiTheme="majorHAnsi" w:hAnsiTheme="majorHAnsi"/>
          <w:b/>
        </w:rPr>
      </w:pPr>
      <w:r>
        <w:rPr>
          <w:rFonts w:asciiTheme="majorHAnsi" w:hAnsiTheme="majorHAnsi"/>
          <w:b/>
        </w:rPr>
        <w:t>Mes de Febrero</w:t>
      </w:r>
    </w:p>
    <w:p w:rsidR="00AF1A86" w:rsidRDefault="00AF1A86" w:rsidP="00926FBE">
      <w:pPr>
        <w:jc w:val="both"/>
      </w:pPr>
    </w:p>
    <w:p w:rsidR="00E76EC1" w:rsidRPr="00E76EC1" w:rsidRDefault="00E76EC1" w:rsidP="00E76EC1">
      <w:pPr>
        <w:jc w:val="both"/>
        <w:rPr>
          <w:sz w:val="25"/>
          <w:szCs w:val="25"/>
        </w:rPr>
      </w:pPr>
      <w:r w:rsidRPr="00E76EC1">
        <w:rPr>
          <w:sz w:val="25"/>
          <w:szCs w:val="25"/>
        </w:rPr>
        <w:t xml:space="preserve">mismos, sino estar siempre abiertos a los demás, para los </w:t>
      </w:r>
    </w:p>
    <w:p w:rsidR="00B0512D" w:rsidRPr="00E76EC1" w:rsidRDefault="001B7457" w:rsidP="007E3CFF">
      <w:pPr>
        <w:jc w:val="both"/>
        <w:rPr>
          <w:sz w:val="25"/>
          <w:szCs w:val="25"/>
        </w:rPr>
      </w:pPr>
      <w:r w:rsidRPr="00E76EC1">
        <w:rPr>
          <w:sz w:val="25"/>
          <w:szCs w:val="25"/>
        </w:rPr>
        <w:t>demás” creo que no hay mejores palabras para expresar mis deseos</w:t>
      </w:r>
      <w:r w:rsidR="00AF1A86" w:rsidRPr="00E76EC1">
        <w:rPr>
          <w:sz w:val="25"/>
          <w:szCs w:val="25"/>
        </w:rPr>
        <w:t xml:space="preserve"> </w:t>
      </w:r>
      <w:r w:rsidR="00B0512D" w:rsidRPr="00E76EC1">
        <w:rPr>
          <w:sz w:val="25"/>
          <w:szCs w:val="25"/>
        </w:rPr>
        <w:t xml:space="preserve">para este mes de febrero para todos nosotros, para que comencemos la Cuaresma con un </w:t>
      </w:r>
      <w:r w:rsidR="00926FBE" w:rsidRPr="00E76EC1">
        <w:rPr>
          <w:sz w:val="25"/>
          <w:szCs w:val="25"/>
        </w:rPr>
        <w:t>espíritu</w:t>
      </w:r>
      <w:r w:rsidR="00B0512D" w:rsidRPr="00E76EC1">
        <w:rPr>
          <w:sz w:val="25"/>
          <w:szCs w:val="25"/>
        </w:rPr>
        <w:t xml:space="preserve"> de </w:t>
      </w:r>
      <w:r w:rsidR="00926FBE" w:rsidRPr="00E76EC1">
        <w:rPr>
          <w:sz w:val="25"/>
          <w:szCs w:val="25"/>
        </w:rPr>
        <w:t>auténtica</w:t>
      </w:r>
      <w:r w:rsidR="00B0512D" w:rsidRPr="00E76EC1">
        <w:rPr>
          <w:sz w:val="25"/>
          <w:szCs w:val="25"/>
        </w:rPr>
        <w:t xml:space="preserve"> penitencia y oración.</w:t>
      </w:r>
    </w:p>
    <w:p w:rsidR="00B0512D" w:rsidRPr="00E76EC1" w:rsidRDefault="00B0512D" w:rsidP="00B0512D">
      <w:pPr>
        <w:rPr>
          <w:sz w:val="25"/>
          <w:szCs w:val="25"/>
        </w:rPr>
      </w:pPr>
    </w:p>
    <w:p w:rsidR="00B0512D" w:rsidRPr="00E76EC1" w:rsidRDefault="00B0512D" w:rsidP="00926FBE">
      <w:pPr>
        <w:rPr>
          <w:sz w:val="25"/>
          <w:szCs w:val="25"/>
        </w:rPr>
      </w:pPr>
      <w:r w:rsidRPr="00E76EC1">
        <w:rPr>
          <w:sz w:val="25"/>
          <w:szCs w:val="25"/>
        </w:rPr>
        <w:t>Un fuerte abrazo en Cristo, para todos.</w:t>
      </w:r>
    </w:p>
    <w:p w:rsidR="007E3CFF" w:rsidRDefault="007E3CFF" w:rsidP="00B0512D">
      <w:pPr>
        <w:jc w:val="right"/>
        <w:rPr>
          <w:sz w:val="25"/>
          <w:szCs w:val="25"/>
        </w:rPr>
      </w:pPr>
    </w:p>
    <w:p w:rsidR="00B0512D" w:rsidRPr="00E76EC1" w:rsidRDefault="00B0512D" w:rsidP="00B0512D">
      <w:pPr>
        <w:jc w:val="right"/>
        <w:rPr>
          <w:sz w:val="25"/>
          <w:szCs w:val="25"/>
        </w:rPr>
      </w:pPr>
      <w:r w:rsidRPr="00E76EC1">
        <w:rPr>
          <w:sz w:val="25"/>
          <w:szCs w:val="25"/>
        </w:rPr>
        <w:t>Vuestro párroco Juan Manuel</w:t>
      </w:r>
    </w:p>
    <w:p w:rsidR="00E64EC1" w:rsidRDefault="00E64EC1" w:rsidP="00B0512D">
      <w:pPr>
        <w:jc w:val="right"/>
      </w:pPr>
    </w:p>
    <w:p w:rsidR="00E64EC1" w:rsidRPr="00E64EC1" w:rsidRDefault="00E64EC1" w:rsidP="00E64EC1">
      <w:pPr>
        <w:jc w:val="both"/>
        <w:rPr>
          <w:b/>
          <w:sz w:val="36"/>
          <w:szCs w:val="36"/>
        </w:rPr>
      </w:pPr>
      <w:r w:rsidRPr="00E64EC1">
        <w:rPr>
          <w:b/>
          <w:sz w:val="36"/>
          <w:szCs w:val="36"/>
        </w:rPr>
        <w:t>HORARIO DE MISAS FEBRERO</w:t>
      </w:r>
    </w:p>
    <w:p w:rsidR="00E64EC1" w:rsidRDefault="00E64EC1" w:rsidP="00E64EC1">
      <w:pPr>
        <w:jc w:val="both"/>
      </w:pPr>
    </w:p>
    <w:p w:rsidR="00E64EC1" w:rsidRPr="00D32DA9" w:rsidRDefault="00E64EC1" w:rsidP="00E64EC1">
      <w:pPr>
        <w:jc w:val="both"/>
        <w:rPr>
          <w:sz w:val="28"/>
          <w:szCs w:val="28"/>
        </w:rPr>
      </w:pPr>
      <w:r w:rsidRPr="00D32DA9">
        <w:rPr>
          <w:sz w:val="28"/>
          <w:szCs w:val="28"/>
        </w:rPr>
        <w:t>De lunes a Jueves 09.30 horas</w:t>
      </w:r>
    </w:p>
    <w:p w:rsidR="00E64EC1" w:rsidRPr="00D32DA9" w:rsidRDefault="00E64EC1" w:rsidP="00E64EC1">
      <w:pPr>
        <w:jc w:val="both"/>
        <w:rPr>
          <w:sz w:val="28"/>
          <w:szCs w:val="28"/>
        </w:rPr>
      </w:pPr>
      <w:r w:rsidRPr="00D32DA9">
        <w:rPr>
          <w:sz w:val="28"/>
          <w:szCs w:val="28"/>
        </w:rPr>
        <w:t>Viernes y Sábados</w:t>
      </w:r>
      <w:r w:rsidR="00D32DA9">
        <w:rPr>
          <w:sz w:val="28"/>
          <w:szCs w:val="28"/>
        </w:rPr>
        <w:t xml:space="preserve"> 20.00 </w:t>
      </w:r>
      <w:r w:rsidR="007E3CFF">
        <w:rPr>
          <w:sz w:val="28"/>
          <w:szCs w:val="28"/>
        </w:rPr>
        <w:t>h</w:t>
      </w:r>
      <w:r w:rsidR="00D32DA9">
        <w:rPr>
          <w:sz w:val="28"/>
          <w:szCs w:val="28"/>
        </w:rPr>
        <w:t>.</w:t>
      </w:r>
    </w:p>
    <w:p w:rsidR="00E64EC1" w:rsidRPr="00D32DA9" w:rsidRDefault="00D32DA9" w:rsidP="00E64EC1">
      <w:pPr>
        <w:jc w:val="both"/>
        <w:rPr>
          <w:sz w:val="28"/>
          <w:szCs w:val="28"/>
        </w:rPr>
      </w:pPr>
      <w:r>
        <w:rPr>
          <w:sz w:val="28"/>
          <w:szCs w:val="28"/>
        </w:rPr>
        <w:t xml:space="preserve">Domingos 11.00 y 12.00 </w:t>
      </w:r>
      <w:r w:rsidR="007E3CFF">
        <w:rPr>
          <w:sz w:val="28"/>
          <w:szCs w:val="28"/>
        </w:rPr>
        <w:t>h</w:t>
      </w:r>
      <w:r>
        <w:rPr>
          <w:sz w:val="28"/>
          <w:szCs w:val="28"/>
        </w:rPr>
        <w:t>.</w:t>
      </w:r>
    </w:p>
    <w:p w:rsidR="00B747FA" w:rsidRDefault="00E64EC1" w:rsidP="00E64EC1">
      <w:pPr>
        <w:jc w:val="both"/>
        <w:rPr>
          <w:sz w:val="28"/>
          <w:szCs w:val="28"/>
        </w:rPr>
      </w:pPr>
      <w:r w:rsidRPr="007E3CFF">
        <w:rPr>
          <w:b/>
          <w:i/>
          <w:sz w:val="28"/>
          <w:szCs w:val="28"/>
        </w:rPr>
        <w:lastRenderedPageBreak/>
        <w:t>Excepto</w:t>
      </w:r>
      <w:r w:rsidRPr="00D32DA9">
        <w:rPr>
          <w:sz w:val="28"/>
          <w:szCs w:val="28"/>
        </w:rPr>
        <w:t>:</w:t>
      </w:r>
      <w:r w:rsidR="00B747FA">
        <w:rPr>
          <w:sz w:val="28"/>
          <w:szCs w:val="28"/>
        </w:rPr>
        <w:t xml:space="preserve"> miércoles 3 y lunes 15 la misa diaria será a las 20.00 h.</w:t>
      </w:r>
    </w:p>
    <w:p w:rsidR="00E64EC1" w:rsidRDefault="00B747FA" w:rsidP="00E64EC1">
      <w:pPr>
        <w:jc w:val="both"/>
        <w:rPr>
          <w:sz w:val="28"/>
          <w:szCs w:val="28"/>
        </w:rPr>
      </w:pPr>
      <w:r>
        <w:rPr>
          <w:sz w:val="28"/>
          <w:szCs w:val="28"/>
        </w:rPr>
        <w:t>M</w:t>
      </w:r>
      <w:r w:rsidR="00E64EC1" w:rsidRPr="00D32DA9">
        <w:rPr>
          <w:sz w:val="28"/>
          <w:szCs w:val="28"/>
        </w:rPr>
        <w:t xml:space="preserve">iércoles 10, celebración de </w:t>
      </w:r>
      <w:r w:rsidR="00E64EC1" w:rsidRPr="00DC1D8A">
        <w:rPr>
          <w:sz w:val="26"/>
          <w:szCs w:val="26"/>
        </w:rPr>
        <w:t>la imposición de la ceniza</w:t>
      </w:r>
      <w:r w:rsidR="00DC1D8A" w:rsidRPr="00DC1D8A">
        <w:rPr>
          <w:sz w:val="26"/>
          <w:szCs w:val="26"/>
        </w:rPr>
        <w:t xml:space="preserve"> 18 h</w:t>
      </w:r>
      <w:r w:rsidR="00E64EC1" w:rsidRPr="00DC1D8A">
        <w:rPr>
          <w:sz w:val="26"/>
          <w:szCs w:val="26"/>
        </w:rPr>
        <w:t>.</w:t>
      </w:r>
    </w:p>
    <w:p w:rsidR="00B747FA" w:rsidRPr="00D32DA9" w:rsidRDefault="00E16C56" w:rsidP="00E64EC1">
      <w:pPr>
        <w:jc w:val="both"/>
        <w:rPr>
          <w:sz w:val="28"/>
          <w:szCs w:val="28"/>
        </w:rPr>
      </w:pPr>
      <w:r>
        <w:rPr>
          <w:sz w:val="28"/>
          <w:szCs w:val="28"/>
        </w:rPr>
        <w:t>Miércoles</w:t>
      </w:r>
      <w:bookmarkStart w:id="0" w:name="_GoBack"/>
      <w:bookmarkEnd w:id="0"/>
      <w:r w:rsidR="00B747FA">
        <w:rPr>
          <w:sz w:val="28"/>
          <w:szCs w:val="28"/>
        </w:rPr>
        <w:t xml:space="preserve"> 24, celebración de bodas de Oro Matrimoniales, a las 17.30 h. Será la única misa del día.</w:t>
      </w:r>
    </w:p>
    <w:p w:rsidR="00E64EC1" w:rsidRPr="00D32DA9" w:rsidRDefault="00E64EC1" w:rsidP="00E64EC1">
      <w:pPr>
        <w:jc w:val="both"/>
        <w:rPr>
          <w:sz w:val="28"/>
          <w:szCs w:val="28"/>
        </w:rPr>
      </w:pPr>
      <w:r w:rsidRPr="00D32DA9">
        <w:rPr>
          <w:sz w:val="28"/>
          <w:szCs w:val="28"/>
        </w:rPr>
        <w:t>Los días que haya entierro no habrá otra misa.</w:t>
      </w:r>
    </w:p>
    <w:p w:rsidR="00B0512D" w:rsidRDefault="00B0512D" w:rsidP="00B0512D"/>
    <w:p w:rsidR="00065F12" w:rsidRDefault="00065F12" w:rsidP="00065F12">
      <w:pPr>
        <w:widowControl w:val="0"/>
        <w:autoSpaceDE w:val="0"/>
        <w:autoSpaceDN w:val="0"/>
        <w:adjustRightInd w:val="0"/>
        <w:rPr>
          <w:rFonts w:cs="Georgia"/>
          <w:color w:val="1C1C1C"/>
          <w:sz w:val="36"/>
          <w:szCs w:val="36"/>
          <w:lang w:val="es-ES"/>
        </w:rPr>
      </w:pPr>
      <w:r w:rsidRPr="00065F12">
        <w:rPr>
          <w:rFonts w:cs="Georgia"/>
          <w:color w:val="1C1C1C"/>
          <w:sz w:val="36"/>
          <w:szCs w:val="36"/>
          <w:lang w:val="es-ES"/>
        </w:rPr>
        <w:t>TENEMOS QUE SABER</w:t>
      </w:r>
      <w:r w:rsidR="008A060C">
        <w:rPr>
          <w:rFonts w:cs="Georgia"/>
          <w:color w:val="1C1C1C"/>
          <w:sz w:val="36"/>
          <w:szCs w:val="36"/>
          <w:lang w:val="es-ES"/>
        </w:rPr>
        <w:t xml:space="preserve">… </w:t>
      </w:r>
    </w:p>
    <w:p w:rsidR="008A060C" w:rsidRPr="008A060C" w:rsidRDefault="008A060C" w:rsidP="00065F12">
      <w:pPr>
        <w:widowControl w:val="0"/>
        <w:autoSpaceDE w:val="0"/>
        <w:autoSpaceDN w:val="0"/>
        <w:adjustRightInd w:val="0"/>
        <w:rPr>
          <w:rFonts w:cs="Georgia"/>
          <w:color w:val="1C1C1C"/>
          <w:sz w:val="16"/>
          <w:szCs w:val="16"/>
          <w:lang w:val="es-ES"/>
        </w:rPr>
      </w:pPr>
    </w:p>
    <w:p w:rsidR="008A060C" w:rsidRDefault="00065F12" w:rsidP="00065F12">
      <w:pPr>
        <w:widowControl w:val="0"/>
        <w:autoSpaceDE w:val="0"/>
        <w:autoSpaceDN w:val="0"/>
        <w:adjustRightInd w:val="0"/>
        <w:rPr>
          <w:rFonts w:cs="Georgia"/>
          <w:sz w:val="32"/>
          <w:szCs w:val="32"/>
          <w:lang w:val="es-ES"/>
        </w:rPr>
      </w:pPr>
      <w:r w:rsidRPr="008A060C">
        <w:rPr>
          <w:rFonts w:cs="Georgia"/>
          <w:sz w:val="32"/>
          <w:szCs w:val="32"/>
          <w:lang w:val="es-ES"/>
        </w:rPr>
        <w:t xml:space="preserve">Origen de la Fiesta de </w:t>
      </w:r>
    </w:p>
    <w:p w:rsidR="00065F12" w:rsidRPr="008A060C" w:rsidRDefault="00065F12" w:rsidP="00065F12">
      <w:pPr>
        <w:widowControl w:val="0"/>
        <w:autoSpaceDE w:val="0"/>
        <w:autoSpaceDN w:val="0"/>
        <w:adjustRightInd w:val="0"/>
        <w:rPr>
          <w:rFonts w:cs="Georgia"/>
          <w:sz w:val="32"/>
          <w:szCs w:val="32"/>
          <w:lang w:val="es-ES"/>
        </w:rPr>
      </w:pPr>
      <w:r w:rsidRPr="008A060C">
        <w:rPr>
          <w:rFonts w:cs="Georgia"/>
          <w:sz w:val="32"/>
          <w:szCs w:val="32"/>
          <w:lang w:val="es-ES"/>
        </w:rPr>
        <w:t>La Candelaria</w:t>
      </w:r>
      <w:r w:rsidR="008A060C">
        <w:rPr>
          <w:rFonts w:cs="Georgia"/>
          <w:sz w:val="32"/>
          <w:szCs w:val="32"/>
          <w:lang w:val="es-ES"/>
        </w:rPr>
        <w:t xml:space="preserve"> </w:t>
      </w:r>
      <w:r w:rsidR="008A060C" w:rsidRPr="008A060C">
        <w:rPr>
          <w:rFonts w:cs="Georgia"/>
          <w:lang w:val="es-ES"/>
        </w:rPr>
        <w:t>2 de febrero</w:t>
      </w:r>
    </w:p>
    <w:p w:rsidR="007E3CFF" w:rsidRDefault="00B747FA" w:rsidP="00065F12">
      <w:pPr>
        <w:widowControl w:val="0"/>
        <w:autoSpaceDE w:val="0"/>
        <w:autoSpaceDN w:val="0"/>
        <w:adjustRightInd w:val="0"/>
        <w:jc w:val="both"/>
        <w:rPr>
          <w:rFonts w:cs="Helvetica"/>
          <w:sz w:val="25"/>
          <w:szCs w:val="25"/>
          <w:lang w:val="es-ES"/>
        </w:rPr>
      </w:pPr>
      <w:r w:rsidRPr="00E76EC1">
        <w:rPr>
          <w:noProof/>
          <w:sz w:val="25"/>
          <w:szCs w:val="25"/>
          <w:lang w:val="es-ES"/>
        </w:rPr>
        <w:drawing>
          <wp:anchor distT="0" distB="0" distL="114300" distR="114300" simplePos="0" relativeHeight="251658240" behindDoc="0" locked="0" layoutInCell="1" allowOverlap="1" wp14:anchorId="50258F6A" wp14:editId="4BFBBDBC">
            <wp:simplePos x="0" y="0"/>
            <wp:positionH relativeFrom="column">
              <wp:posOffset>2548890</wp:posOffset>
            </wp:positionH>
            <wp:positionV relativeFrom="paragraph">
              <wp:posOffset>187325</wp:posOffset>
            </wp:positionV>
            <wp:extent cx="2085340" cy="2724150"/>
            <wp:effectExtent l="0" t="0" r="0" b="0"/>
            <wp:wrapTopAndBottom/>
            <wp:docPr id="1" name="Imagen 1" descr="http://www.corazones.org/maria/z_candel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razones.org/maria/z_candelari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340"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65F12" w:rsidRPr="00E76EC1" w:rsidRDefault="00065F12" w:rsidP="00065F12">
      <w:pPr>
        <w:widowControl w:val="0"/>
        <w:autoSpaceDE w:val="0"/>
        <w:autoSpaceDN w:val="0"/>
        <w:adjustRightInd w:val="0"/>
        <w:jc w:val="both"/>
        <w:rPr>
          <w:rFonts w:cs="Helvetica"/>
          <w:sz w:val="25"/>
          <w:szCs w:val="25"/>
          <w:lang w:val="es-ES"/>
        </w:rPr>
      </w:pPr>
      <w:r w:rsidRPr="00E76EC1">
        <w:rPr>
          <w:rFonts w:cs="Helvetica"/>
          <w:sz w:val="25"/>
          <w:szCs w:val="25"/>
          <w:lang w:val="es-ES"/>
        </w:rPr>
        <w:t xml:space="preserve">Inicialmente la fiesta de la Candelaria o de la Luz tuvo su origen en el Oriente con el nombre del </w:t>
      </w:r>
      <w:r w:rsidRPr="00E76EC1">
        <w:rPr>
          <w:rFonts w:cs="Helvetica"/>
          <w:i/>
          <w:iCs/>
          <w:sz w:val="25"/>
          <w:szCs w:val="25"/>
          <w:lang w:val="es-ES"/>
        </w:rPr>
        <w:t>Encuentro</w:t>
      </w:r>
      <w:r w:rsidRPr="00E76EC1">
        <w:rPr>
          <w:rFonts w:cs="Helvetica"/>
          <w:sz w:val="25"/>
          <w:szCs w:val="25"/>
          <w:lang w:val="es-ES"/>
        </w:rPr>
        <w:t xml:space="preserve">, posteriormente se extendió al Occidente en el </w:t>
      </w:r>
      <w:hyperlink r:id="rId8" w:history="1">
        <w:r w:rsidRPr="00E76EC1">
          <w:rPr>
            <w:rFonts w:cs="Helvetica"/>
            <w:sz w:val="25"/>
            <w:szCs w:val="25"/>
            <w:lang w:val="es-ES"/>
          </w:rPr>
          <w:t>siglo VI</w:t>
        </w:r>
      </w:hyperlink>
      <w:r w:rsidRPr="00E76EC1">
        <w:rPr>
          <w:rFonts w:cs="Helvetica"/>
          <w:sz w:val="25"/>
          <w:szCs w:val="25"/>
          <w:lang w:val="es-ES"/>
        </w:rPr>
        <w:t xml:space="preserve">, llegando a celebrarse en </w:t>
      </w:r>
      <w:hyperlink r:id="rId9" w:history="1">
        <w:r w:rsidRPr="00E76EC1">
          <w:rPr>
            <w:rFonts w:cs="Helvetica"/>
            <w:sz w:val="25"/>
            <w:szCs w:val="25"/>
            <w:lang w:val="es-ES"/>
          </w:rPr>
          <w:t>Roma</w:t>
        </w:r>
      </w:hyperlink>
      <w:r w:rsidRPr="00E76EC1">
        <w:rPr>
          <w:rFonts w:cs="Helvetica"/>
          <w:sz w:val="25"/>
          <w:szCs w:val="25"/>
          <w:lang w:val="es-ES"/>
        </w:rPr>
        <w:t xml:space="preserve"> con un carácter penitencial. Aunque según otros investigadores, esta fiesta tuvo su origen en la </w:t>
      </w:r>
      <w:hyperlink r:id="rId10" w:history="1">
        <w:r w:rsidRPr="00E76EC1">
          <w:rPr>
            <w:rFonts w:cs="Helvetica"/>
            <w:sz w:val="25"/>
            <w:szCs w:val="25"/>
            <w:lang w:val="es-ES"/>
          </w:rPr>
          <w:t>antigua Roma</w:t>
        </w:r>
      </w:hyperlink>
      <w:r w:rsidRPr="00E76EC1">
        <w:rPr>
          <w:rFonts w:cs="Helvetica"/>
          <w:sz w:val="25"/>
          <w:szCs w:val="25"/>
          <w:lang w:val="es-ES"/>
        </w:rPr>
        <w:t xml:space="preserve">, donde la procesión de las candelas formaba parte de la fiesta de las </w:t>
      </w:r>
      <w:hyperlink r:id="rId11" w:history="1">
        <w:r w:rsidRPr="00E76EC1">
          <w:rPr>
            <w:rFonts w:cs="Helvetica"/>
            <w:sz w:val="25"/>
            <w:szCs w:val="25"/>
            <w:lang w:val="es-ES"/>
          </w:rPr>
          <w:t>Lupercales</w:t>
        </w:r>
      </w:hyperlink>
      <w:r w:rsidRPr="00E76EC1">
        <w:rPr>
          <w:rFonts w:cs="Helvetica"/>
          <w:sz w:val="25"/>
          <w:szCs w:val="25"/>
          <w:lang w:val="es-ES"/>
        </w:rPr>
        <w:t>.</w:t>
      </w:r>
    </w:p>
    <w:p w:rsidR="00065F12" w:rsidRPr="00E76EC1" w:rsidRDefault="00065F12" w:rsidP="00065F12">
      <w:pPr>
        <w:widowControl w:val="0"/>
        <w:autoSpaceDE w:val="0"/>
        <w:autoSpaceDN w:val="0"/>
        <w:adjustRightInd w:val="0"/>
        <w:jc w:val="both"/>
        <w:rPr>
          <w:rFonts w:cs="Helvetica"/>
          <w:sz w:val="25"/>
          <w:szCs w:val="25"/>
          <w:lang w:val="es-ES"/>
        </w:rPr>
      </w:pPr>
      <w:r w:rsidRPr="00E76EC1">
        <w:rPr>
          <w:rFonts w:cs="Helvetica"/>
          <w:sz w:val="25"/>
          <w:szCs w:val="25"/>
          <w:lang w:val="es-ES"/>
        </w:rPr>
        <w:lastRenderedPageBreak/>
        <w:t xml:space="preserve">Su fiesta se celebra, según el calendario o </w:t>
      </w:r>
      <w:hyperlink r:id="rId12" w:history="1">
        <w:r w:rsidRPr="00E76EC1">
          <w:rPr>
            <w:rFonts w:cs="Helvetica"/>
            <w:sz w:val="25"/>
            <w:szCs w:val="25"/>
            <w:lang w:val="es-ES"/>
          </w:rPr>
          <w:t>santoral católico</w:t>
        </w:r>
      </w:hyperlink>
      <w:r w:rsidRPr="00E76EC1">
        <w:rPr>
          <w:rFonts w:cs="Helvetica"/>
          <w:sz w:val="25"/>
          <w:szCs w:val="25"/>
          <w:lang w:val="es-ES"/>
        </w:rPr>
        <w:t xml:space="preserve">, el 2 de febrero en recuerdo al pasaje bíblico de la Presentación del Niño </w:t>
      </w:r>
      <w:hyperlink r:id="rId13" w:history="1">
        <w:r w:rsidRPr="00E76EC1">
          <w:rPr>
            <w:rFonts w:cs="Helvetica"/>
            <w:sz w:val="25"/>
            <w:szCs w:val="25"/>
            <w:lang w:val="es-ES"/>
          </w:rPr>
          <w:t>Jesús</w:t>
        </w:r>
      </w:hyperlink>
      <w:r w:rsidRPr="00E76EC1">
        <w:rPr>
          <w:rFonts w:cs="Helvetica"/>
          <w:sz w:val="25"/>
          <w:szCs w:val="25"/>
          <w:lang w:val="es-ES"/>
        </w:rPr>
        <w:t xml:space="preserve"> en el </w:t>
      </w:r>
      <w:hyperlink r:id="rId14" w:history="1">
        <w:r w:rsidRPr="00E76EC1">
          <w:rPr>
            <w:rFonts w:cs="Helvetica"/>
            <w:sz w:val="25"/>
            <w:szCs w:val="25"/>
            <w:lang w:val="es-ES"/>
          </w:rPr>
          <w:t>Templo de Jerusalén</w:t>
        </w:r>
      </w:hyperlink>
      <w:r w:rsidRPr="00E76EC1">
        <w:rPr>
          <w:rFonts w:cs="Helvetica"/>
          <w:sz w:val="25"/>
          <w:szCs w:val="25"/>
          <w:lang w:val="es-ES"/>
        </w:rPr>
        <w:t xml:space="preserve"> y la purificación de la Virgen María después del parto, para cumplir la prescripción de la</w:t>
      </w:r>
      <w:r w:rsidRPr="00065F12">
        <w:rPr>
          <w:rFonts w:cs="Helvetica"/>
          <w:lang w:val="es-ES"/>
        </w:rPr>
        <w:t xml:space="preserve"> </w:t>
      </w:r>
      <w:r w:rsidRPr="00E76EC1">
        <w:rPr>
          <w:rFonts w:cs="Helvetica"/>
          <w:sz w:val="25"/>
          <w:szCs w:val="25"/>
          <w:lang w:val="es-ES"/>
        </w:rPr>
        <w:t xml:space="preserve">Ley del </w:t>
      </w:r>
      <w:hyperlink r:id="rId15" w:history="1">
        <w:r w:rsidRPr="00E76EC1">
          <w:rPr>
            <w:rFonts w:cs="Helvetica"/>
            <w:sz w:val="25"/>
            <w:szCs w:val="25"/>
            <w:lang w:val="es-ES"/>
          </w:rPr>
          <w:t>Antiguo Testamento</w:t>
        </w:r>
      </w:hyperlink>
      <w:r w:rsidRPr="00E76EC1">
        <w:rPr>
          <w:rFonts w:cs="Helvetica"/>
          <w:sz w:val="25"/>
          <w:szCs w:val="25"/>
          <w:lang w:val="es-ES"/>
        </w:rPr>
        <w:t>.</w:t>
      </w:r>
    </w:p>
    <w:p w:rsidR="00065F12" w:rsidRPr="00E76EC1" w:rsidRDefault="00065F12" w:rsidP="00065F12">
      <w:pPr>
        <w:widowControl w:val="0"/>
        <w:autoSpaceDE w:val="0"/>
        <w:autoSpaceDN w:val="0"/>
        <w:adjustRightInd w:val="0"/>
        <w:jc w:val="both"/>
        <w:rPr>
          <w:rFonts w:cs="Helvetica"/>
          <w:sz w:val="25"/>
          <w:szCs w:val="25"/>
          <w:lang w:val="es-ES"/>
        </w:rPr>
      </w:pPr>
      <w:r w:rsidRPr="00E76EC1">
        <w:rPr>
          <w:rFonts w:cs="Helvetica"/>
          <w:sz w:val="25"/>
          <w:szCs w:val="25"/>
          <w:lang w:val="es-ES"/>
        </w:rPr>
        <w:t xml:space="preserve">La fiesta es conocida y celebrada con diversos nombres: la Presentación del Señor, la Purificación de María, la fiesta de la Luz y la fiesta de las Candelas; todos estos nombres expresan el significado de la fiesta. </w:t>
      </w:r>
      <w:hyperlink r:id="rId16" w:history="1">
        <w:r w:rsidRPr="00E76EC1">
          <w:rPr>
            <w:rFonts w:cs="Helvetica"/>
            <w:sz w:val="25"/>
            <w:szCs w:val="25"/>
            <w:lang w:val="es-ES"/>
          </w:rPr>
          <w:t>Cristo</w:t>
        </w:r>
      </w:hyperlink>
      <w:r w:rsidRPr="00E76EC1">
        <w:rPr>
          <w:rFonts w:cs="Helvetica"/>
          <w:sz w:val="25"/>
          <w:szCs w:val="25"/>
          <w:lang w:val="es-ES"/>
        </w:rPr>
        <w:t xml:space="preserve"> la Luz del mundo presentada por su Madre en el Templo viene a iluminar a todos como la vela o las candelas, de </w:t>
      </w:r>
      <w:r w:rsidRPr="00E76EC1">
        <w:rPr>
          <w:rFonts w:cs="Helvetica"/>
          <w:sz w:val="25"/>
          <w:szCs w:val="25"/>
          <w:lang w:val="es-ES"/>
        </w:rPr>
        <w:lastRenderedPageBreak/>
        <w:t xml:space="preserve">donde se deriva el nombre de </w:t>
      </w:r>
      <w:r w:rsidRPr="00E76EC1">
        <w:rPr>
          <w:rFonts w:cs="Helvetica"/>
          <w:i/>
          <w:iCs/>
          <w:sz w:val="25"/>
          <w:szCs w:val="25"/>
          <w:lang w:val="es-ES"/>
        </w:rPr>
        <w:t>Candelaria</w:t>
      </w:r>
      <w:r w:rsidRPr="00E76EC1">
        <w:rPr>
          <w:rFonts w:cs="Helvetica"/>
          <w:sz w:val="25"/>
          <w:szCs w:val="25"/>
          <w:lang w:val="es-ES"/>
        </w:rPr>
        <w:t>.</w:t>
      </w:r>
    </w:p>
    <w:p w:rsidR="00065F12" w:rsidRPr="00353D04" w:rsidRDefault="00065F12" w:rsidP="00065F12">
      <w:pPr>
        <w:widowControl w:val="0"/>
        <w:autoSpaceDE w:val="0"/>
        <w:autoSpaceDN w:val="0"/>
        <w:adjustRightInd w:val="0"/>
        <w:jc w:val="both"/>
        <w:rPr>
          <w:rFonts w:cs="Helvetica"/>
          <w:sz w:val="25"/>
          <w:szCs w:val="25"/>
          <w:lang w:val="es-ES"/>
        </w:rPr>
      </w:pPr>
      <w:r w:rsidRPr="00E76EC1">
        <w:rPr>
          <w:rFonts w:cs="Helvetica"/>
          <w:sz w:val="25"/>
          <w:szCs w:val="25"/>
          <w:lang w:val="es-ES"/>
        </w:rPr>
        <w:t>Tras la aparición de la Virgen en</w:t>
      </w:r>
      <w:r w:rsidRPr="00065F12">
        <w:rPr>
          <w:rFonts w:cs="Helvetica"/>
          <w:lang w:val="es-ES"/>
        </w:rPr>
        <w:t xml:space="preserve"> </w:t>
      </w:r>
      <w:r w:rsidRPr="00E76EC1">
        <w:rPr>
          <w:rFonts w:cs="Helvetica"/>
          <w:sz w:val="25"/>
          <w:szCs w:val="25"/>
          <w:lang w:val="es-ES"/>
        </w:rPr>
        <w:t xml:space="preserve">Canarias y a su identificación iconográfica con este acontecimiento </w:t>
      </w:r>
      <w:hyperlink r:id="rId17" w:history="1">
        <w:r w:rsidRPr="00E76EC1">
          <w:rPr>
            <w:rFonts w:cs="Helvetica"/>
            <w:sz w:val="25"/>
            <w:szCs w:val="25"/>
            <w:lang w:val="es-ES"/>
          </w:rPr>
          <w:t>bíblico</w:t>
        </w:r>
      </w:hyperlink>
      <w:r w:rsidRPr="00E76EC1">
        <w:rPr>
          <w:rFonts w:cs="Helvetica"/>
          <w:sz w:val="25"/>
          <w:szCs w:val="25"/>
          <w:lang w:val="es-ES"/>
        </w:rPr>
        <w:t>, la fiesta</w:t>
      </w:r>
      <w:r w:rsidRPr="00065F12">
        <w:rPr>
          <w:rFonts w:cs="Helvetica"/>
          <w:lang w:val="es-ES"/>
        </w:rPr>
        <w:t xml:space="preserve"> </w:t>
      </w:r>
      <w:r w:rsidRPr="00353D04">
        <w:rPr>
          <w:rFonts w:cs="Helvetica"/>
          <w:sz w:val="25"/>
          <w:szCs w:val="25"/>
          <w:lang w:val="es-ES"/>
        </w:rPr>
        <w:t xml:space="preserve">empezó a celebrarse con un carácter mariano en el año </w:t>
      </w:r>
      <w:hyperlink r:id="rId18" w:history="1">
        <w:r w:rsidRPr="00353D04">
          <w:rPr>
            <w:rFonts w:cs="Helvetica"/>
            <w:sz w:val="25"/>
            <w:szCs w:val="25"/>
            <w:lang w:val="es-ES"/>
          </w:rPr>
          <w:t>1497</w:t>
        </w:r>
      </w:hyperlink>
      <w:r w:rsidRPr="00353D04">
        <w:rPr>
          <w:rFonts w:cs="Helvetica"/>
          <w:sz w:val="25"/>
          <w:szCs w:val="25"/>
          <w:lang w:val="es-ES"/>
        </w:rPr>
        <w:t xml:space="preserve">, cuando el conquistador de </w:t>
      </w:r>
      <w:hyperlink r:id="rId19" w:history="1">
        <w:r w:rsidRPr="00353D04">
          <w:rPr>
            <w:rFonts w:cs="Helvetica"/>
            <w:sz w:val="25"/>
            <w:szCs w:val="25"/>
            <w:lang w:val="es-ES"/>
          </w:rPr>
          <w:t>Tenerife</w:t>
        </w:r>
      </w:hyperlink>
      <w:r w:rsidRPr="00353D04">
        <w:rPr>
          <w:rFonts w:cs="Helvetica"/>
          <w:sz w:val="25"/>
          <w:szCs w:val="25"/>
          <w:lang w:val="es-ES"/>
        </w:rPr>
        <w:t xml:space="preserve">, </w:t>
      </w:r>
      <w:hyperlink r:id="rId20" w:history="1">
        <w:r w:rsidRPr="00353D04">
          <w:rPr>
            <w:rFonts w:cs="Helvetica"/>
            <w:sz w:val="25"/>
            <w:szCs w:val="25"/>
            <w:lang w:val="es-ES"/>
          </w:rPr>
          <w:t>Alonso Fernández de Lugo</w:t>
        </w:r>
      </w:hyperlink>
      <w:r w:rsidRPr="00353D04">
        <w:rPr>
          <w:rFonts w:cs="Helvetica"/>
          <w:sz w:val="25"/>
          <w:szCs w:val="25"/>
          <w:lang w:val="es-ES"/>
        </w:rPr>
        <w:t xml:space="preserve"> celebró la primera Fiesta de Las Candelas (ya como </w:t>
      </w:r>
      <w:hyperlink r:id="rId21" w:history="1">
        <w:r w:rsidRPr="00353D04">
          <w:rPr>
            <w:rFonts w:cs="Helvetica"/>
            <w:sz w:val="25"/>
            <w:szCs w:val="25"/>
            <w:lang w:val="es-ES"/>
          </w:rPr>
          <w:t>Virgen María de La Candelaria</w:t>
        </w:r>
      </w:hyperlink>
      <w:r w:rsidRPr="00353D04">
        <w:rPr>
          <w:rFonts w:cs="Helvetica"/>
          <w:sz w:val="25"/>
          <w:szCs w:val="25"/>
          <w:lang w:val="es-ES"/>
        </w:rPr>
        <w:t>), coincidiendo con la Fiesta de la Purificación. Más tarde esta advocación mariana y su fiesta sería llevada a varias naciones americanas de mano de los emigrantes canarios.</w:t>
      </w:r>
    </w:p>
    <w:p w:rsidR="00065F12" w:rsidRPr="00353D04" w:rsidRDefault="00065F12" w:rsidP="00065F12">
      <w:pPr>
        <w:widowControl w:val="0"/>
        <w:autoSpaceDE w:val="0"/>
        <w:autoSpaceDN w:val="0"/>
        <w:adjustRightInd w:val="0"/>
        <w:rPr>
          <w:rFonts w:cs="Georgia"/>
          <w:color w:val="1C1C1C"/>
          <w:sz w:val="25"/>
          <w:szCs w:val="25"/>
          <w:lang w:val="es-ES"/>
        </w:rPr>
      </w:pPr>
    </w:p>
    <w:p w:rsidR="00D32DA9" w:rsidRDefault="00D32DA9" w:rsidP="008A060C">
      <w:pPr>
        <w:widowControl w:val="0"/>
        <w:autoSpaceDE w:val="0"/>
        <w:autoSpaceDN w:val="0"/>
        <w:adjustRightInd w:val="0"/>
        <w:jc w:val="both"/>
        <w:rPr>
          <w:rFonts w:cs="Helvetica"/>
          <w:i/>
          <w:color w:val="292A2E"/>
          <w:sz w:val="32"/>
          <w:szCs w:val="32"/>
          <w:lang w:val="es-ES"/>
        </w:rPr>
      </w:pPr>
    </w:p>
    <w:p w:rsidR="008A060C" w:rsidRPr="00497F48" w:rsidRDefault="008A060C" w:rsidP="008A060C">
      <w:pPr>
        <w:widowControl w:val="0"/>
        <w:autoSpaceDE w:val="0"/>
        <w:autoSpaceDN w:val="0"/>
        <w:adjustRightInd w:val="0"/>
        <w:jc w:val="both"/>
        <w:rPr>
          <w:rFonts w:cs="Helvetica"/>
          <w:i/>
          <w:color w:val="292A2E"/>
          <w:sz w:val="32"/>
          <w:szCs w:val="32"/>
          <w:lang w:val="es-ES"/>
        </w:rPr>
      </w:pPr>
      <w:r w:rsidRPr="00497F48">
        <w:rPr>
          <w:rFonts w:cs="Helvetica"/>
          <w:i/>
          <w:color w:val="292A2E"/>
          <w:sz w:val="32"/>
          <w:szCs w:val="32"/>
          <w:lang w:val="es-ES"/>
        </w:rPr>
        <w:t>MIÉRCOLES DE CENIZA</w:t>
      </w:r>
    </w:p>
    <w:p w:rsidR="008A060C" w:rsidRPr="008A060C" w:rsidRDefault="008A060C" w:rsidP="008A060C">
      <w:pPr>
        <w:widowControl w:val="0"/>
        <w:autoSpaceDE w:val="0"/>
        <w:autoSpaceDN w:val="0"/>
        <w:adjustRightInd w:val="0"/>
        <w:jc w:val="both"/>
        <w:rPr>
          <w:rFonts w:asciiTheme="majorHAnsi" w:hAnsiTheme="majorHAnsi" w:cs="Helvetica"/>
          <w:color w:val="292A2E"/>
          <w:sz w:val="16"/>
          <w:szCs w:val="16"/>
          <w:lang w:val="es-ES"/>
        </w:rPr>
      </w:pPr>
    </w:p>
    <w:p w:rsidR="008A060C"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Antiguamente los judíos acostumbraban cubrirse de ceniza cuando hacían algún sacrificio y los ninivitas también usaban la ceniza como signo de su deseo de conversión de su mala vida a una vida con Dios.</w:t>
      </w:r>
    </w:p>
    <w:p w:rsidR="008A060C"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 xml:space="preserve">En los primeros siglos de la Iglesia, las personas que querían recibir el Sacramento de la Reconciliación el Jueves Santo, </w:t>
      </w:r>
      <w:r w:rsidRPr="00353D04">
        <w:rPr>
          <w:rFonts w:cs="Helvetica"/>
          <w:color w:val="292A2E"/>
          <w:sz w:val="25"/>
          <w:szCs w:val="25"/>
          <w:lang w:val="es-ES"/>
        </w:rPr>
        <w:lastRenderedPageBreak/>
        <w:t>se ponían ceniza en la cabeza y se presentaban ante la comunidad vestidos con un "hábito penitencial". Esto representaba su voluntad de convertirse.</w:t>
      </w:r>
    </w:p>
    <w:p w:rsidR="00AF1A86" w:rsidRPr="008A060C" w:rsidRDefault="00AF1A86" w:rsidP="00AF1A86">
      <w:pPr>
        <w:widowControl w:val="0"/>
        <w:autoSpaceDE w:val="0"/>
        <w:autoSpaceDN w:val="0"/>
        <w:adjustRightInd w:val="0"/>
        <w:jc w:val="both"/>
        <w:rPr>
          <w:rFonts w:cs="Helvetica"/>
          <w:color w:val="292A2E"/>
          <w:lang w:val="es-ES"/>
        </w:rPr>
      </w:pPr>
      <w:r w:rsidRPr="00353D04">
        <w:rPr>
          <w:rFonts w:cs="Helvetica"/>
          <w:color w:val="292A2E"/>
          <w:sz w:val="25"/>
          <w:szCs w:val="25"/>
          <w:lang w:val="es-ES"/>
        </w:rPr>
        <w:t>En el año 384 d.C., la Cuaresma adquirió un sentido penitencial</w:t>
      </w:r>
      <w:r w:rsidRPr="008A060C">
        <w:rPr>
          <w:rFonts w:cs="Helvetica"/>
          <w:color w:val="292A2E"/>
          <w:lang w:val="es-ES"/>
        </w:rPr>
        <w:t xml:space="preserve"> </w:t>
      </w:r>
      <w:r w:rsidRPr="00353D04">
        <w:rPr>
          <w:rFonts w:cs="Helvetica"/>
          <w:color w:val="292A2E"/>
          <w:sz w:val="25"/>
          <w:szCs w:val="25"/>
          <w:lang w:val="es-ES"/>
        </w:rPr>
        <w:t>para todos los cristianos y desde el siglo XI, la Iglesia de Roma acostumbra poner las cenizas al iniciar los 40 días de penitencia y conversión.</w:t>
      </w:r>
    </w:p>
    <w:p w:rsidR="00AF1A86" w:rsidRDefault="00AF1A86" w:rsidP="008A060C">
      <w:pPr>
        <w:widowControl w:val="0"/>
        <w:autoSpaceDE w:val="0"/>
        <w:autoSpaceDN w:val="0"/>
        <w:adjustRightInd w:val="0"/>
        <w:jc w:val="both"/>
        <w:rPr>
          <w:rFonts w:cs="Helvetica"/>
          <w:color w:val="292A2E"/>
          <w:lang w:val="es-ES"/>
        </w:rPr>
      </w:pPr>
    </w:p>
    <w:p w:rsidR="000A2365" w:rsidRPr="008A060C" w:rsidRDefault="00B747FA" w:rsidP="008A060C">
      <w:pPr>
        <w:widowControl w:val="0"/>
        <w:autoSpaceDE w:val="0"/>
        <w:autoSpaceDN w:val="0"/>
        <w:adjustRightInd w:val="0"/>
        <w:jc w:val="both"/>
        <w:rPr>
          <w:rFonts w:cs="Helvetica"/>
          <w:color w:val="292A2E"/>
          <w:lang w:val="es-ES"/>
        </w:rPr>
      </w:pPr>
      <w:r>
        <w:rPr>
          <w:noProof/>
          <w:lang w:val="es-ES"/>
        </w:rPr>
        <w:drawing>
          <wp:inline distT="0" distB="0" distL="0" distR="0" wp14:anchorId="707E868A" wp14:editId="40FC554B">
            <wp:extent cx="2078990" cy="1818726"/>
            <wp:effectExtent l="0" t="0" r="0" b="0"/>
            <wp:docPr id="7" name="Imagen 7" descr="http://4.bp.blogspot.com/-zZAGjCgFiiQ/URs5gZy7cmI/AAAAAAAAGE8/8dXO5ih77B8/s400/mi%C3%A9rcoles+de+cen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4.bp.blogspot.com/-zZAGjCgFiiQ/URs5gZy7cmI/AAAAAAAAGE8/8dXO5ih77B8/s400/mi%C3%A9rcoles+de+ceniza.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78990" cy="1818726"/>
                    </a:xfrm>
                    <a:prstGeom prst="rect">
                      <a:avLst/>
                    </a:prstGeom>
                    <a:noFill/>
                    <a:ln>
                      <a:noFill/>
                    </a:ln>
                  </pic:spPr>
                </pic:pic>
              </a:graphicData>
            </a:graphic>
          </wp:inline>
        </w:drawing>
      </w:r>
    </w:p>
    <w:p w:rsidR="000A2365" w:rsidRDefault="000A2365" w:rsidP="008A060C">
      <w:pPr>
        <w:widowControl w:val="0"/>
        <w:autoSpaceDE w:val="0"/>
        <w:autoSpaceDN w:val="0"/>
        <w:adjustRightInd w:val="0"/>
        <w:jc w:val="both"/>
        <w:rPr>
          <w:rFonts w:cs="Helvetica"/>
          <w:color w:val="292A2E"/>
          <w:lang w:val="es-ES"/>
        </w:rPr>
      </w:pPr>
    </w:p>
    <w:p w:rsidR="008A060C"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Las cenizas que se utilizan se obtienen quemando las palmas usadas el Domingo de Ramos de año anterior. Esto nos recuerda que lo que fue signo de gloria pronto se reduce a nada.</w:t>
      </w:r>
    </w:p>
    <w:p w:rsidR="008A060C"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 xml:space="preserve">También, fue usado el período de Cuaresma para preparar a los que iban a recibir el Bautismo la noche de Pascua, imitando a </w:t>
      </w:r>
      <w:r w:rsidRPr="00353D04">
        <w:rPr>
          <w:rFonts w:cs="Helvetica"/>
          <w:color w:val="292A2E"/>
          <w:sz w:val="25"/>
          <w:szCs w:val="25"/>
          <w:lang w:val="es-ES"/>
        </w:rPr>
        <w:lastRenderedPageBreak/>
        <w:t>Cristo con sus 40 días de ayuno.</w:t>
      </w:r>
    </w:p>
    <w:p w:rsidR="008A060C"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La imposición de ceniza es una costumbre que nos recuerda que algún día vamos a morir y que nuestro cuerpo se va a convertir</w:t>
      </w:r>
      <w:r w:rsidRPr="008A060C">
        <w:rPr>
          <w:rFonts w:cs="Helvetica"/>
          <w:color w:val="292A2E"/>
          <w:lang w:val="es-ES"/>
        </w:rPr>
        <w:t xml:space="preserve"> </w:t>
      </w:r>
      <w:r w:rsidRPr="00353D04">
        <w:rPr>
          <w:rFonts w:cs="Helvetica"/>
          <w:color w:val="292A2E"/>
          <w:sz w:val="25"/>
          <w:szCs w:val="25"/>
          <w:lang w:val="es-ES"/>
        </w:rPr>
        <w:t>en polvo. Nos enseña que todo lo material que tengamos aquí se acaba. En cambio, todo el bien que tengamos en nuestra alma nos lo vamos a llevar a la eternidad. Al final de nuestra vida, sólo nos llevaremos aquello que hayamos hecho por Dios y por nuestros hermanos los hombres.</w:t>
      </w:r>
    </w:p>
    <w:p w:rsidR="008A060C" w:rsidRPr="00353D04" w:rsidRDefault="008A060C" w:rsidP="001000A9">
      <w:pPr>
        <w:widowControl w:val="0"/>
        <w:autoSpaceDE w:val="0"/>
        <w:autoSpaceDN w:val="0"/>
        <w:adjustRightInd w:val="0"/>
        <w:spacing w:line="276" w:lineRule="auto"/>
        <w:jc w:val="both"/>
        <w:rPr>
          <w:rFonts w:cs="Helvetica"/>
          <w:color w:val="292A2E"/>
          <w:sz w:val="25"/>
          <w:szCs w:val="25"/>
          <w:lang w:val="es-ES"/>
        </w:rPr>
      </w:pPr>
      <w:r w:rsidRPr="00353D04">
        <w:rPr>
          <w:rFonts w:cs="Helvetica"/>
          <w:color w:val="292A2E"/>
          <w:sz w:val="25"/>
          <w:szCs w:val="25"/>
          <w:lang w:val="es-ES"/>
        </w:rPr>
        <w:t>Cuando el sacerdote nos pone la ceniza, debemos tener una actitud de querer mejorar, de querer tener amistad con Dios. La ceniza se le impone a los niños y a los adultos.</w:t>
      </w:r>
    </w:p>
    <w:p w:rsidR="000A2365" w:rsidRPr="000A2365" w:rsidRDefault="000A2365" w:rsidP="001000A9">
      <w:pPr>
        <w:widowControl w:val="0"/>
        <w:autoSpaceDE w:val="0"/>
        <w:autoSpaceDN w:val="0"/>
        <w:adjustRightInd w:val="0"/>
        <w:spacing w:line="276" w:lineRule="auto"/>
        <w:jc w:val="both"/>
        <w:rPr>
          <w:rFonts w:cs="Helvetica"/>
          <w:i/>
          <w:color w:val="292A2E"/>
          <w:sz w:val="16"/>
          <w:szCs w:val="16"/>
          <w:lang w:val="es-ES"/>
        </w:rPr>
      </w:pPr>
    </w:p>
    <w:p w:rsidR="008A060C" w:rsidRPr="00652B3D" w:rsidRDefault="008A060C" w:rsidP="001000A9">
      <w:pPr>
        <w:widowControl w:val="0"/>
        <w:autoSpaceDE w:val="0"/>
        <w:autoSpaceDN w:val="0"/>
        <w:adjustRightInd w:val="0"/>
        <w:spacing w:line="276" w:lineRule="auto"/>
        <w:jc w:val="both"/>
        <w:rPr>
          <w:rFonts w:cs="Helvetica"/>
          <w:i/>
          <w:color w:val="292A2E"/>
          <w:sz w:val="32"/>
          <w:szCs w:val="32"/>
          <w:lang w:val="es-ES"/>
        </w:rPr>
      </w:pPr>
      <w:r w:rsidRPr="00652B3D">
        <w:rPr>
          <w:rFonts w:cs="Helvetica"/>
          <w:i/>
          <w:color w:val="292A2E"/>
          <w:sz w:val="32"/>
          <w:szCs w:val="32"/>
          <w:lang w:val="es-ES"/>
        </w:rPr>
        <w:t>Significado del carnaval al inicio de la Cuaresma</w:t>
      </w:r>
    </w:p>
    <w:p w:rsidR="008A060C" w:rsidRPr="00497F48" w:rsidRDefault="008A060C" w:rsidP="001000A9">
      <w:pPr>
        <w:widowControl w:val="0"/>
        <w:autoSpaceDE w:val="0"/>
        <w:autoSpaceDN w:val="0"/>
        <w:adjustRightInd w:val="0"/>
        <w:spacing w:line="276" w:lineRule="auto"/>
        <w:jc w:val="both"/>
        <w:rPr>
          <w:rFonts w:cs="Helvetica"/>
          <w:i/>
          <w:color w:val="292A2E"/>
          <w:sz w:val="16"/>
          <w:szCs w:val="16"/>
          <w:lang w:val="es-ES"/>
        </w:rPr>
      </w:pPr>
    </w:p>
    <w:p w:rsidR="008A060C" w:rsidRPr="00353D04" w:rsidRDefault="008A060C" w:rsidP="001000A9">
      <w:pPr>
        <w:widowControl w:val="0"/>
        <w:autoSpaceDE w:val="0"/>
        <w:autoSpaceDN w:val="0"/>
        <w:adjustRightInd w:val="0"/>
        <w:spacing w:line="276" w:lineRule="auto"/>
        <w:jc w:val="both"/>
        <w:rPr>
          <w:rFonts w:cs="Helvetica"/>
          <w:color w:val="292A2E"/>
          <w:sz w:val="25"/>
          <w:szCs w:val="25"/>
          <w:lang w:val="es-ES"/>
        </w:rPr>
      </w:pPr>
      <w:r w:rsidRPr="00353D04">
        <w:rPr>
          <w:rFonts w:cs="Helvetica"/>
          <w:color w:val="292A2E"/>
          <w:sz w:val="25"/>
          <w:szCs w:val="25"/>
          <w:lang w:val="es-ES"/>
        </w:rPr>
        <w:t xml:space="preserve">La palabra </w:t>
      </w:r>
      <w:hyperlink r:id="rId23" w:history="1">
        <w:r w:rsidRPr="00353D04">
          <w:rPr>
            <w:rFonts w:cs="Helvetica"/>
            <w:sz w:val="25"/>
            <w:szCs w:val="25"/>
            <w:lang w:val="es-ES"/>
          </w:rPr>
          <w:t>carnaval</w:t>
        </w:r>
      </w:hyperlink>
      <w:r w:rsidRPr="00353D04">
        <w:rPr>
          <w:rFonts w:cs="Helvetica"/>
          <w:color w:val="292A2E"/>
          <w:sz w:val="25"/>
          <w:szCs w:val="25"/>
          <w:lang w:val="es-ES"/>
        </w:rPr>
        <w:t xml:space="preserve"> significa adiós a la carne y su origen se remonta a los tiempos antiguos en los que por falta de métodos de refrigeración adecuados, los cristianos tenían la necesidad de </w:t>
      </w:r>
      <w:r w:rsidRPr="00353D04">
        <w:rPr>
          <w:rFonts w:cs="Helvetica"/>
          <w:color w:val="292A2E"/>
          <w:sz w:val="25"/>
          <w:szCs w:val="25"/>
          <w:lang w:val="es-ES"/>
        </w:rPr>
        <w:lastRenderedPageBreak/>
        <w:t>acabar, antes de que empezara la Cuaresma, con todos los productos que no se podían consumir durante ese período (no sólo carne, sino también</w:t>
      </w:r>
      <w:r w:rsidRPr="008A060C">
        <w:rPr>
          <w:rFonts w:cs="Helvetica"/>
          <w:color w:val="292A2E"/>
          <w:lang w:val="es-ES"/>
        </w:rPr>
        <w:t xml:space="preserve"> </w:t>
      </w:r>
      <w:r w:rsidRPr="00353D04">
        <w:rPr>
          <w:rFonts w:cs="Helvetica"/>
          <w:color w:val="292A2E"/>
          <w:sz w:val="25"/>
          <w:szCs w:val="25"/>
          <w:lang w:val="es-ES"/>
        </w:rPr>
        <w:t>leche, huevo, etc.)</w:t>
      </w:r>
    </w:p>
    <w:p w:rsidR="008A060C" w:rsidRPr="00353D04" w:rsidRDefault="008A060C" w:rsidP="001000A9">
      <w:pPr>
        <w:widowControl w:val="0"/>
        <w:autoSpaceDE w:val="0"/>
        <w:autoSpaceDN w:val="0"/>
        <w:adjustRightInd w:val="0"/>
        <w:spacing w:line="276" w:lineRule="auto"/>
        <w:jc w:val="both"/>
        <w:rPr>
          <w:rFonts w:cs="Helvetica"/>
          <w:color w:val="292A2E"/>
          <w:sz w:val="25"/>
          <w:szCs w:val="25"/>
          <w:lang w:val="es-ES"/>
        </w:rPr>
      </w:pPr>
      <w:r w:rsidRPr="00353D04">
        <w:rPr>
          <w:rFonts w:cs="Helvetica"/>
          <w:color w:val="292A2E"/>
          <w:sz w:val="25"/>
          <w:szCs w:val="25"/>
          <w:lang w:val="es-ES"/>
        </w:rPr>
        <w:t>Con este pretexto, en muchas localidades se organizaban el martes anterior al miércoles de ceniza, fiestas populares llamadas carnavales en los que se consumían todos los productos que se podrían echar a perder durante la cuaresma.</w:t>
      </w:r>
    </w:p>
    <w:p w:rsidR="00EC66DA" w:rsidRPr="00353D04" w:rsidRDefault="008A060C" w:rsidP="001000A9">
      <w:pPr>
        <w:widowControl w:val="0"/>
        <w:autoSpaceDE w:val="0"/>
        <w:autoSpaceDN w:val="0"/>
        <w:adjustRightInd w:val="0"/>
        <w:spacing w:line="276" w:lineRule="auto"/>
        <w:jc w:val="both"/>
        <w:rPr>
          <w:rFonts w:cs="Helvetica"/>
          <w:color w:val="292A2E"/>
          <w:sz w:val="25"/>
          <w:szCs w:val="25"/>
          <w:lang w:val="es-ES"/>
        </w:rPr>
      </w:pPr>
      <w:r w:rsidRPr="00353D04">
        <w:rPr>
          <w:rFonts w:cs="Helvetica"/>
          <w:color w:val="292A2E"/>
          <w:sz w:val="25"/>
          <w:szCs w:val="25"/>
          <w:lang w:val="es-ES"/>
        </w:rPr>
        <w:t xml:space="preserve">Muy pronto empezó a degenerar el sentido del carnaval, convirtiéndose en un pretexto para organizar grandes comilonas y para realizar también todos los actos de los cuales se "arrepentirían" durante la cuaresma, enmarcados por una serie de festejos y desfiles en los </w:t>
      </w:r>
    </w:p>
    <w:p w:rsidR="00EC66DA" w:rsidRDefault="00EC66DA" w:rsidP="001000A9">
      <w:pPr>
        <w:widowControl w:val="0"/>
        <w:autoSpaceDE w:val="0"/>
        <w:autoSpaceDN w:val="0"/>
        <w:adjustRightInd w:val="0"/>
        <w:spacing w:line="276" w:lineRule="auto"/>
        <w:jc w:val="center"/>
        <w:rPr>
          <w:rFonts w:cs="Helvetica"/>
          <w:color w:val="292A2E"/>
          <w:lang w:val="es-ES"/>
        </w:rPr>
      </w:pPr>
    </w:p>
    <w:p w:rsidR="00EC66DA" w:rsidRDefault="00EC66DA" w:rsidP="001000A9">
      <w:pPr>
        <w:widowControl w:val="0"/>
        <w:autoSpaceDE w:val="0"/>
        <w:autoSpaceDN w:val="0"/>
        <w:adjustRightInd w:val="0"/>
        <w:spacing w:line="276" w:lineRule="auto"/>
        <w:jc w:val="center"/>
        <w:rPr>
          <w:rFonts w:cs="Helvetica"/>
          <w:color w:val="292A2E"/>
          <w:lang w:val="es-ES"/>
        </w:rPr>
      </w:pPr>
      <w:r>
        <w:rPr>
          <w:noProof/>
          <w:lang w:val="es-ES"/>
        </w:rPr>
        <w:drawing>
          <wp:inline distT="0" distB="0" distL="0" distR="0">
            <wp:extent cx="990600" cy="990600"/>
            <wp:effectExtent l="0" t="0" r="0" b="0"/>
            <wp:docPr id="3" name="Imagen 3" descr="cuaresma-pascu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aresma-pascua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rsidR="008A060C" w:rsidRPr="00353D04" w:rsidRDefault="008A060C" w:rsidP="001000A9">
      <w:pPr>
        <w:widowControl w:val="0"/>
        <w:autoSpaceDE w:val="0"/>
        <w:autoSpaceDN w:val="0"/>
        <w:adjustRightInd w:val="0"/>
        <w:spacing w:line="276" w:lineRule="auto"/>
        <w:jc w:val="both"/>
        <w:rPr>
          <w:rFonts w:cs="Helvetica"/>
          <w:color w:val="292A2E"/>
          <w:sz w:val="25"/>
          <w:szCs w:val="25"/>
          <w:lang w:val="es-ES"/>
        </w:rPr>
      </w:pPr>
      <w:r w:rsidRPr="00353D04">
        <w:rPr>
          <w:rFonts w:cs="Helvetica"/>
          <w:color w:val="292A2E"/>
          <w:sz w:val="25"/>
          <w:szCs w:val="25"/>
          <w:lang w:val="es-ES"/>
        </w:rPr>
        <w:lastRenderedPageBreak/>
        <w:t>que se exaltan los placeres de la carne de forma exagerada, tal como sigue sucediendo en la actualidad en los carnavales de</w:t>
      </w:r>
      <w:r w:rsidRPr="008A060C">
        <w:rPr>
          <w:rFonts w:cs="Helvetica"/>
          <w:color w:val="292A2E"/>
          <w:lang w:val="es-ES"/>
        </w:rPr>
        <w:t xml:space="preserve"> </w:t>
      </w:r>
      <w:r w:rsidRPr="00353D04">
        <w:rPr>
          <w:rFonts w:cs="Helvetica"/>
          <w:color w:val="292A2E"/>
          <w:sz w:val="25"/>
          <w:szCs w:val="25"/>
          <w:lang w:val="es-ES"/>
        </w:rPr>
        <w:t>algunas ciudades, como en Río de Janeiro o Nueva Orleans.</w:t>
      </w:r>
    </w:p>
    <w:p w:rsidR="008A060C" w:rsidRPr="00353D04" w:rsidRDefault="008A060C" w:rsidP="001000A9">
      <w:pPr>
        <w:widowControl w:val="0"/>
        <w:autoSpaceDE w:val="0"/>
        <w:autoSpaceDN w:val="0"/>
        <w:adjustRightInd w:val="0"/>
        <w:spacing w:line="276" w:lineRule="auto"/>
        <w:jc w:val="both"/>
        <w:rPr>
          <w:rFonts w:cs="Helvetica"/>
          <w:color w:val="292A2E"/>
          <w:sz w:val="25"/>
          <w:szCs w:val="25"/>
          <w:lang w:val="es-ES"/>
        </w:rPr>
      </w:pPr>
    </w:p>
    <w:p w:rsidR="008A060C" w:rsidRPr="00652B3D" w:rsidRDefault="008A060C" w:rsidP="001000A9">
      <w:pPr>
        <w:widowControl w:val="0"/>
        <w:autoSpaceDE w:val="0"/>
        <w:autoSpaceDN w:val="0"/>
        <w:adjustRightInd w:val="0"/>
        <w:spacing w:line="276" w:lineRule="auto"/>
        <w:jc w:val="both"/>
        <w:rPr>
          <w:rFonts w:cs="Helvetica"/>
          <w:i/>
          <w:color w:val="292A2E"/>
          <w:sz w:val="32"/>
          <w:szCs w:val="32"/>
          <w:lang w:val="es-ES"/>
        </w:rPr>
      </w:pPr>
      <w:r w:rsidRPr="00652B3D">
        <w:rPr>
          <w:rFonts w:cs="Helvetica"/>
          <w:i/>
          <w:color w:val="292A2E"/>
          <w:sz w:val="32"/>
          <w:szCs w:val="32"/>
          <w:lang w:val="es-ES"/>
        </w:rPr>
        <w:t>El ayuno y la abstinencia</w:t>
      </w:r>
    </w:p>
    <w:p w:rsidR="008A060C" w:rsidRPr="00652B3D" w:rsidRDefault="008A060C" w:rsidP="001000A9">
      <w:pPr>
        <w:widowControl w:val="0"/>
        <w:autoSpaceDE w:val="0"/>
        <w:autoSpaceDN w:val="0"/>
        <w:adjustRightInd w:val="0"/>
        <w:spacing w:line="276" w:lineRule="auto"/>
        <w:jc w:val="both"/>
        <w:rPr>
          <w:rFonts w:cs="Helvetica"/>
          <w:color w:val="292A2E"/>
          <w:sz w:val="16"/>
          <w:szCs w:val="16"/>
          <w:lang w:val="es-ES"/>
        </w:rPr>
      </w:pPr>
    </w:p>
    <w:p w:rsidR="008A060C" w:rsidRPr="00353D04" w:rsidRDefault="008A060C" w:rsidP="001000A9">
      <w:pPr>
        <w:widowControl w:val="0"/>
        <w:autoSpaceDE w:val="0"/>
        <w:autoSpaceDN w:val="0"/>
        <w:adjustRightInd w:val="0"/>
        <w:spacing w:line="276" w:lineRule="auto"/>
        <w:jc w:val="both"/>
        <w:rPr>
          <w:rFonts w:cs="Helvetica"/>
          <w:color w:val="292A2E"/>
          <w:sz w:val="25"/>
          <w:szCs w:val="25"/>
          <w:lang w:val="es-ES"/>
        </w:rPr>
      </w:pPr>
      <w:r w:rsidRPr="00353D04">
        <w:rPr>
          <w:rFonts w:cs="Helvetica"/>
          <w:color w:val="292A2E"/>
          <w:sz w:val="25"/>
          <w:szCs w:val="25"/>
          <w:lang w:val="es-ES"/>
        </w:rPr>
        <w:t>El miércoles de ceniza y el viernes santo son días de ayuno y abstinencia. La abstinencia obliga a partir de los 14 años y el ayuno de los 18 hasta los 59 años. El ayuno consiste hacer una sola comida fuerte al día y la abstinencia es no comer carne. Este es un modo de pedirle perdón a Dios por haberlo ofendido y decirle que queremos cambiar de vida para agradarlo siempre.</w:t>
      </w:r>
    </w:p>
    <w:p w:rsidR="008A060C" w:rsidRPr="00652B3D" w:rsidRDefault="008A060C" w:rsidP="008A060C">
      <w:pPr>
        <w:widowControl w:val="0"/>
        <w:autoSpaceDE w:val="0"/>
        <w:autoSpaceDN w:val="0"/>
        <w:adjustRightInd w:val="0"/>
        <w:jc w:val="both"/>
        <w:rPr>
          <w:rFonts w:cs="Helvetica"/>
          <w:color w:val="292A2E"/>
          <w:sz w:val="16"/>
          <w:szCs w:val="16"/>
          <w:lang w:val="es-ES"/>
        </w:rPr>
      </w:pPr>
    </w:p>
    <w:p w:rsidR="008A060C" w:rsidRPr="00652B3D" w:rsidRDefault="008A060C" w:rsidP="008A060C">
      <w:pPr>
        <w:widowControl w:val="0"/>
        <w:autoSpaceDE w:val="0"/>
        <w:autoSpaceDN w:val="0"/>
        <w:adjustRightInd w:val="0"/>
        <w:jc w:val="both"/>
        <w:rPr>
          <w:rFonts w:cs="Helvetica"/>
          <w:i/>
          <w:color w:val="292A2E"/>
          <w:sz w:val="32"/>
          <w:szCs w:val="32"/>
          <w:lang w:val="es-ES"/>
        </w:rPr>
      </w:pPr>
      <w:r w:rsidRPr="00652B3D">
        <w:rPr>
          <w:rFonts w:cs="Helvetica"/>
          <w:i/>
          <w:color w:val="292A2E"/>
          <w:sz w:val="32"/>
          <w:szCs w:val="32"/>
          <w:lang w:val="es-ES"/>
        </w:rPr>
        <w:t xml:space="preserve">La oración </w:t>
      </w:r>
    </w:p>
    <w:p w:rsidR="008A060C" w:rsidRPr="00652B3D" w:rsidRDefault="008A060C" w:rsidP="008A060C">
      <w:pPr>
        <w:widowControl w:val="0"/>
        <w:autoSpaceDE w:val="0"/>
        <w:autoSpaceDN w:val="0"/>
        <w:adjustRightInd w:val="0"/>
        <w:jc w:val="both"/>
        <w:rPr>
          <w:rFonts w:cs="Helvetica"/>
          <w:color w:val="292A2E"/>
          <w:sz w:val="16"/>
          <w:szCs w:val="16"/>
          <w:lang w:val="es-ES"/>
        </w:rPr>
      </w:pPr>
    </w:p>
    <w:p w:rsidR="00B747FA" w:rsidRDefault="00AF1A86" w:rsidP="008A060C">
      <w:pPr>
        <w:widowControl w:val="0"/>
        <w:autoSpaceDE w:val="0"/>
        <w:autoSpaceDN w:val="0"/>
        <w:adjustRightInd w:val="0"/>
        <w:jc w:val="both"/>
        <w:rPr>
          <w:rFonts w:cs="Helvetica"/>
          <w:color w:val="292A2E"/>
          <w:sz w:val="25"/>
          <w:szCs w:val="25"/>
          <w:lang w:val="es-ES"/>
        </w:rPr>
      </w:pPr>
      <w:r w:rsidRPr="00353D04">
        <w:rPr>
          <w:noProof/>
          <w:sz w:val="25"/>
          <w:szCs w:val="25"/>
          <w:lang w:val="es-ES"/>
        </w:rPr>
        <w:drawing>
          <wp:anchor distT="0" distB="0" distL="114300" distR="114300" simplePos="0" relativeHeight="251659264" behindDoc="0" locked="0" layoutInCell="1" allowOverlap="1" wp14:anchorId="014DFC56" wp14:editId="27D62B1D">
            <wp:simplePos x="0" y="0"/>
            <wp:positionH relativeFrom="column">
              <wp:posOffset>-43180</wp:posOffset>
            </wp:positionH>
            <wp:positionV relativeFrom="paragraph">
              <wp:posOffset>475615</wp:posOffset>
            </wp:positionV>
            <wp:extent cx="2115185" cy="1407795"/>
            <wp:effectExtent l="0" t="0" r="0" b="1905"/>
            <wp:wrapTopAndBottom/>
            <wp:docPr id="6" name="Imagen 6" descr="cuaresma: Silueta de un hombre arrepentirse de la Cruz en el atardecer de fondo Foto de 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24191" descr="cuaresma: Silueta de un hombre arrepentirse de la Cruz en el atardecer de fondo Foto de archiv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15185" cy="1407795"/>
                    </a:xfrm>
                    <a:prstGeom prst="rect">
                      <a:avLst/>
                    </a:prstGeom>
                    <a:noFill/>
                    <a:ln>
                      <a:noFill/>
                    </a:ln>
                  </pic:spPr>
                </pic:pic>
              </a:graphicData>
            </a:graphic>
          </wp:anchor>
        </w:drawing>
      </w:r>
      <w:r w:rsidR="008A060C" w:rsidRPr="00353D04">
        <w:rPr>
          <w:rFonts w:cs="Helvetica"/>
          <w:color w:val="292A2E"/>
          <w:sz w:val="25"/>
          <w:szCs w:val="25"/>
          <w:lang w:val="es-ES"/>
        </w:rPr>
        <w:t>La oración en este tiempo es importante, ya que nos ayuda a</w:t>
      </w:r>
      <w:r w:rsidR="008A060C" w:rsidRPr="008A060C">
        <w:rPr>
          <w:rFonts w:cs="Helvetica"/>
          <w:color w:val="292A2E"/>
          <w:lang w:val="es-ES"/>
        </w:rPr>
        <w:t xml:space="preserve"> </w:t>
      </w:r>
      <w:r w:rsidR="008A060C" w:rsidRPr="00353D04">
        <w:rPr>
          <w:rFonts w:cs="Helvetica"/>
          <w:color w:val="292A2E"/>
          <w:sz w:val="25"/>
          <w:szCs w:val="25"/>
          <w:lang w:val="es-ES"/>
        </w:rPr>
        <w:t xml:space="preserve">estar más cerca de Dios para poder cambiar lo que necesitemos cambiar de nuestro interior. </w:t>
      </w:r>
      <w:r w:rsidR="00B747FA">
        <w:rPr>
          <w:rFonts w:cs="Helvetica"/>
          <w:color w:val="292A2E"/>
          <w:sz w:val="25"/>
          <w:szCs w:val="25"/>
          <w:lang w:val="es-ES"/>
        </w:rPr>
        <w:t xml:space="preserve"> </w:t>
      </w:r>
      <w:r w:rsidR="008A060C" w:rsidRPr="00353D04">
        <w:rPr>
          <w:rFonts w:cs="Helvetica"/>
          <w:color w:val="292A2E"/>
          <w:sz w:val="25"/>
          <w:szCs w:val="25"/>
          <w:lang w:val="es-ES"/>
        </w:rPr>
        <w:t xml:space="preserve">Necesitamos </w:t>
      </w:r>
      <w:r w:rsidR="00393AEE">
        <w:rPr>
          <w:rFonts w:cs="Helvetica"/>
          <w:color w:val="292A2E"/>
          <w:sz w:val="25"/>
          <w:szCs w:val="25"/>
          <w:lang w:val="es-ES"/>
        </w:rPr>
        <w:t xml:space="preserve"> </w:t>
      </w:r>
      <w:proofErr w:type="spellStart"/>
      <w:r w:rsidR="00393AEE">
        <w:rPr>
          <w:rFonts w:cs="Helvetica"/>
          <w:color w:val="292A2E"/>
          <w:sz w:val="25"/>
          <w:szCs w:val="25"/>
          <w:lang w:val="es-ES"/>
        </w:rPr>
        <w:t>conver</w:t>
      </w:r>
      <w:proofErr w:type="spellEnd"/>
      <w:r w:rsidR="00393AEE">
        <w:rPr>
          <w:rFonts w:cs="Helvetica"/>
          <w:color w:val="292A2E"/>
          <w:sz w:val="25"/>
          <w:szCs w:val="25"/>
          <w:lang w:val="es-ES"/>
        </w:rPr>
        <w:t>-</w:t>
      </w:r>
    </w:p>
    <w:p w:rsidR="008A060C" w:rsidRPr="00353D04" w:rsidRDefault="008A060C" w:rsidP="008A060C">
      <w:pPr>
        <w:widowControl w:val="0"/>
        <w:autoSpaceDE w:val="0"/>
        <w:autoSpaceDN w:val="0"/>
        <w:adjustRightInd w:val="0"/>
        <w:jc w:val="both"/>
        <w:rPr>
          <w:rFonts w:cs="Helvetica"/>
          <w:color w:val="292A2E"/>
          <w:sz w:val="25"/>
          <w:szCs w:val="25"/>
          <w:lang w:val="es-ES"/>
        </w:rPr>
      </w:pPr>
      <w:proofErr w:type="spellStart"/>
      <w:r w:rsidRPr="00353D04">
        <w:rPr>
          <w:rFonts w:cs="Helvetica"/>
          <w:color w:val="292A2E"/>
          <w:sz w:val="25"/>
          <w:szCs w:val="25"/>
          <w:lang w:val="es-ES"/>
        </w:rPr>
        <w:t>tirnos</w:t>
      </w:r>
      <w:proofErr w:type="spellEnd"/>
      <w:r w:rsidRPr="00353D04">
        <w:rPr>
          <w:rFonts w:cs="Helvetica"/>
          <w:color w:val="292A2E"/>
          <w:sz w:val="25"/>
          <w:szCs w:val="25"/>
          <w:lang w:val="es-ES"/>
        </w:rPr>
        <w:t>, abandonando el pecado que nos aleja de Dios. Cambiar nuestra forma de vivir para que sea Dios el centro de nuestra vida. Sólo en la oración encontraremos el amor de Dios y la dulce y amorosa exigencia de su voluntad.</w:t>
      </w:r>
      <w:r w:rsidR="000A2365" w:rsidRPr="00353D04">
        <w:rPr>
          <w:rFonts w:cs="Helvetica"/>
          <w:color w:val="292A2E"/>
          <w:sz w:val="25"/>
          <w:szCs w:val="25"/>
          <w:lang w:val="es-ES"/>
        </w:rPr>
        <w:t xml:space="preserve"> </w:t>
      </w:r>
      <w:r w:rsidRPr="00353D04">
        <w:rPr>
          <w:rFonts w:cs="Helvetica"/>
          <w:color w:val="292A2E"/>
          <w:sz w:val="25"/>
          <w:szCs w:val="25"/>
          <w:lang w:val="es-ES"/>
        </w:rPr>
        <w:t>Para que nuestra oración tenga frutos, debemos evitar lo siguiente:</w:t>
      </w:r>
    </w:p>
    <w:p w:rsidR="000A2365" w:rsidRPr="00353D04" w:rsidRDefault="000A2365" w:rsidP="008A060C">
      <w:pPr>
        <w:widowControl w:val="0"/>
        <w:autoSpaceDE w:val="0"/>
        <w:autoSpaceDN w:val="0"/>
        <w:adjustRightInd w:val="0"/>
        <w:jc w:val="both"/>
        <w:rPr>
          <w:rFonts w:cs="Helvetica"/>
          <w:color w:val="292A2E"/>
          <w:sz w:val="25"/>
          <w:szCs w:val="25"/>
          <w:lang w:val="es-ES"/>
        </w:rPr>
      </w:pPr>
    </w:p>
    <w:p w:rsidR="008A060C"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i/>
          <w:color w:val="292A2E"/>
          <w:sz w:val="25"/>
          <w:szCs w:val="25"/>
          <w:lang w:val="es-ES"/>
        </w:rPr>
        <w:t>La hipocresía</w:t>
      </w:r>
      <w:r w:rsidRPr="00353D04">
        <w:rPr>
          <w:rFonts w:cs="Helvetica"/>
          <w:color w:val="292A2E"/>
          <w:sz w:val="25"/>
          <w:szCs w:val="25"/>
          <w:lang w:val="es-ES"/>
        </w:rPr>
        <w:t>: Jesús no quiere que oremos para que los demás nos vean llamando la atención con nuestra actitud exterior. Lo que importa es nuestra actitud interior.</w:t>
      </w:r>
    </w:p>
    <w:p w:rsidR="000A2365"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i/>
          <w:color w:val="292A2E"/>
          <w:sz w:val="25"/>
          <w:szCs w:val="25"/>
          <w:lang w:val="es-ES"/>
        </w:rPr>
        <w:t>La disipación</w:t>
      </w:r>
      <w:r w:rsidRPr="00353D04">
        <w:rPr>
          <w:rFonts w:cs="Helvetica"/>
          <w:color w:val="292A2E"/>
          <w:sz w:val="25"/>
          <w:szCs w:val="25"/>
          <w:lang w:val="es-ES"/>
        </w:rPr>
        <w:t>: Esto quiere decir que hay que evitar las distracciones lo más posible. Preparar</w:t>
      </w:r>
      <w:r w:rsidR="00AF1A86" w:rsidRPr="00353D04">
        <w:rPr>
          <w:rFonts w:cs="Helvetica"/>
          <w:color w:val="292A2E"/>
          <w:sz w:val="25"/>
          <w:szCs w:val="25"/>
          <w:lang w:val="es-ES"/>
        </w:rPr>
        <w:t xml:space="preserve">  </w:t>
      </w:r>
      <w:r w:rsidRPr="00353D04">
        <w:rPr>
          <w:rFonts w:cs="Helvetica"/>
          <w:color w:val="292A2E"/>
          <w:sz w:val="25"/>
          <w:szCs w:val="25"/>
          <w:lang w:val="es-ES"/>
        </w:rPr>
        <w:t xml:space="preserve"> nuestra </w:t>
      </w:r>
      <w:r w:rsidR="00AF1A86" w:rsidRPr="00353D04">
        <w:rPr>
          <w:rFonts w:cs="Helvetica"/>
          <w:color w:val="292A2E"/>
          <w:sz w:val="25"/>
          <w:szCs w:val="25"/>
          <w:lang w:val="es-ES"/>
        </w:rPr>
        <w:t xml:space="preserve">   </w:t>
      </w:r>
      <w:r w:rsidRPr="00353D04">
        <w:rPr>
          <w:rFonts w:cs="Helvetica"/>
          <w:color w:val="292A2E"/>
          <w:sz w:val="25"/>
          <w:szCs w:val="25"/>
          <w:lang w:val="es-ES"/>
        </w:rPr>
        <w:t xml:space="preserve">oración, </w:t>
      </w:r>
      <w:r w:rsidR="00AF1A86" w:rsidRPr="00353D04">
        <w:rPr>
          <w:rFonts w:cs="Helvetica"/>
          <w:color w:val="292A2E"/>
          <w:sz w:val="25"/>
          <w:szCs w:val="25"/>
          <w:lang w:val="es-ES"/>
        </w:rPr>
        <w:t xml:space="preserve">   </w:t>
      </w:r>
      <w:r w:rsidRPr="00353D04">
        <w:rPr>
          <w:rFonts w:cs="Helvetica"/>
          <w:color w:val="292A2E"/>
          <w:sz w:val="25"/>
          <w:szCs w:val="25"/>
          <w:lang w:val="es-ES"/>
        </w:rPr>
        <w:t xml:space="preserve">el </w:t>
      </w:r>
    </w:p>
    <w:p w:rsidR="008A060C" w:rsidRPr="00353D04" w:rsidRDefault="00AF1A86"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t</w:t>
      </w:r>
      <w:r w:rsidR="008A060C" w:rsidRPr="00353D04">
        <w:rPr>
          <w:rFonts w:cs="Helvetica"/>
          <w:color w:val="292A2E"/>
          <w:sz w:val="25"/>
          <w:szCs w:val="25"/>
          <w:lang w:val="es-ES"/>
        </w:rPr>
        <w:t>iempo y el lugar donde se va a llevar a cabo para podernos poner en presencia de Dios.</w:t>
      </w:r>
    </w:p>
    <w:p w:rsidR="00AF1A86"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i/>
          <w:color w:val="292A2E"/>
          <w:sz w:val="25"/>
          <w:szCs w:val="25"/>
          <w:lang w:val="es-ES"/>
        </w:rPr>
        <w:t>La multitud de palabras</w:t>
      </w:r>
      <w:r w:rsidRPr="00353D04">
        <w:rPr>
          <w:rFonts w:cs="Helvetica"/>
          <w:color w:val="292A2E"/>
          <w:sz w:val="25"/>
          <w:szCs w:val="25"/>
          <w:lang w:val="es-ES"/>
        </w:rPr>
        <w:t xml:space="preserve">: Esto quiere decir que no se trata de hablar mucho o repetir </w:t>
      </w:r>
      <w:r w:rsidRPr="00353D04">
        <w:rPr>
          <w:rFonts w:cs="Helvetica"/>
          <w:color w:val="292A2E"/>
          <w:sz w:val="25"/>
          <w:szCs w:val="25"/>
          <w:lang w:val="es-ES"/>
        </w:rPr>
        <w:lastRenderedPageBreak/>
        <w:t xml:space="preserve">oraciones de memoria sino de escuchar a Dios. </w:t>
      </w:r>
    </w:p>
    <w:p w:rsidR="00652B3D"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La oración es conformarnos con Él; nuestros deseos, nuestras intenciones y nuestras</w:t>
      </w:r>
      <w:r w:rsidRPr="008A060C">
        <w:rPr>
          <w:rFonts w:cs="Helvetica"/>
          <w:color w:val="292A2E"/>
          <w:lang w:val="es-ES"/>
        </w:rPr>
        <w:t xml:space="preserve"> </w:t>
      </w:r>
      <w:r w:rsidRPr="00353D04">
        <w:rPr>
          <w:rFonts w:cs="Helvetica"/>
          <w:color w:val="292A2E"/>
          <w:sz w:val="25"/>
          <w:szCs w:val="25"/>
          <w:lang w:val="es-ES"/>
        </w:rPr>
        <w:t xml:space="preserve">necesidades. </w:t>
      </w:r>
    </w:p>
    <w:p w:rsidR="008A060C"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Por eso no necesitamos decirle muchas cosas. La sinceridad que usemos debe salir de lo profundo de nuestro corazón porque a Dios no se le puede engañar.</w:t>
      </w:r>
    </w:p>
    <w:p w:rsidR="008A060C" w:rsidRPr="00652B3D" w:rsidRDefault="008A060C" w:rsidP="008A060C">
      <w:pPr>
        <w:widowControl w:val="0"/>
        <w:autoSpaceDE w:val="0"/>
        <w:autoSpaceDN w:val="0"/>
        <w:adjustRightInd w:val="0"/>
        <w:jc w:val="both"/>
        <w:rPr>
          <w:rFonts w:cs="Helvetica"/>
          <w:color w:val="292A2E"/>
          <w:sz w:val="16"/>
          <w:szCs w:val="16"/>
          <w:lang w:val="es-ES"/>
        </w:rPr>
      </w:pPr>
    </w:p>
    <w:p w:rsidR="008A060C" w:rsidRPr="00652B3D" w:rsidRDefault="008A060C" w:rsidP="008A060C">
      <w:pPr>
        <w:widowControl w:val="0"/>
        <w:autoSpaceDE w:val="0"/>
        <w:autoSpaceDN w:val="0"/>
        <w:adjustRightInd w:val="0"/>
        <w:jc w:val="both"/>
        <w:rPr>
          <w:rFonts w:cs="Helvetica"/>
          <w:i/>
          <w:color w:val="292A2E"/>
          <w:sz w:val="32"/>
          <w:szCs w:val="32"/>
          <w:lang w:val="es-ES"/>
        </w:rPr>
      </w:pPr>
      <w:r w:rsidRPr="00652B3D">
        <w:rPr>
          <w:rFonts w:cs="Helvetica"/>
          <w:i/>
          <w:color w:val="292A2E"/>
          <w:sz w:val="32"/>
          <w:szCs w:val="32"/>
          <w:lang w:val="es-ES"/>
        </w:rPr>
        <w:t>El sacrificio</w:t>
      </w:r>
    </w:p>
    <w:p w:rsidR="008A060C" w:rsidRPr="00652B3D" w:rsidRDefault="008A060C" w:rsidP="008A060C">
      <w:pPr>
        <w:widowControl w:val="0"/>
        <w:autoSpaceDE w:val="0"/>
        <w:autoSpaceDN w:val="0"/>
        <w:adjustRightInd w:val="0"/>
        <w:jc w:val="both"/>
        <w:rPr>
          <w:rFonts w:cs="Helvetica"/>
          <w:color w:val="292A2E"/>
          <w:sz w:val="16"/>
          <w:szCs w:val="16"/>
          <w:lang w:val="es-ES"/>
        </w:rPr>
      </w:pPr>
    </w:p>
    <w:p w:rsidR="00353D04" w:rsidRDefault="00AF1A86" w:rsidP="00EC66DA">
      <w:pPr>
        <w:widowControl w:val="0"/>
        <w:autoSpaceDE w:val="0"/>
        <w:autoSpaceDN w:val="0"/>
        <w:adjustRightInd w:val="0"/>
        <w:jc w:val="both"/>
        <w:rPr>
          <w:rFonts w:cs="Helvetica"/>
          <w:color w:val="292A2E"/>
          <w:lang w:val="es-ES"/>
        </w:rPr>
      </w:pPr>
      <w:r w:rsidRPr="00353D04">
        <w:rPr>
          <w:noProof/>
          <w:sz w:val="25"/>
          <w:szCs w:val="25"/>
          <w:lang w:val="es-ES"/>
        </w:rPr>
        <w:drawing>
          <wp:anchor distT="0" distB="0" distL="114300" distR="114300" simplePos="0" relativeHeight="251663360" behindDoc="0" locked="0" layoutInCell="1" allowOverlap="1" wp14:anchorId="387BCA11" wp14:editId="0003B510">
            <wp:simplePos x="0" y="0"/>
            <wp:positionH relativeFrom="column">
              <wp:posOffset>273685</wp:posOffset>
            </wp:positionH>
            <wp:positionV relativeFrom="paragraph">
              <wp:posOffset>715010</wp:posOffset>
            </wp:positionV>
            <wp:extent cx="1276350" cy="1276350"/>
            <wp:effectExtent l="0" t="0" r="0" b="0"/>
            <wp:wrapSquare wrapText="bothSides"/>
            <wp:docPr id="2" name="Imagen 2" descr="cuaresma-pascua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aresma-pascua 7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8A060C" w:rsidRPr="00353D04">
        <w:rPr>
          <w:rFonts w:cs="Helvetica"/>
          <w:color w:val="292A2E"/>
          <w:sz w:val="25"/>
          <w:szCs w:val="25"/>
          <w:lang w:val="es-ES"/>
        </w:rPr>
        <w:t xml:space="preserve">Al hacer sacrificios (cuyo significado es "hacer sagradas las </w:t>
      </w:r>
      <w:r w:rsidR="00353D04">
        <w:rPr>
          <w:rFonts w:cs="Helvetica"/>
          <w:color w:val="292A2E"/>
          <w:sz w:val="25"/>
          <w:szCs w:val="25"/>
          <w:lang w:val="es-ES"/>
        </w:rPr>
        <w:t xml:space="preserve"> </w:t>
      </w:r>
      <w:r w:rsidR="008A060C" w:rsidRPr="00353D04">
        <w:rPr>
          <w:rFonts w:cs="Helvetica"/>
          <w:color w:val="292A2E"/>
          <w:sz w:val="25"/>
          <w:szCs w:val="25"/>
          <w:lang w:val="es-ES"/>
        </w:rPr>
        <w:t xml:space="preserve">cosas"), </w:t>
      </w:r>
      <w:r w:rsidR="00353D04">
        <w:rPr>
          <w:rFonts w:cs="Helvetica"/>
          <w:color w:val="292A2E"/>
          <w:sz w:val="25"/>
          <w:szCs w:val="25"/>
          <w:lang w:val="es-ES"/>
        </w:rPr>
        <w:t xml:space="preserve"> </w:t>
      </w:r>
      <w:r w:rsidR="008A060C" w:rsidRPr="00353D04">
        <w:rPr>
          <w:rFonts w:cs="Helvetica"/>
          <w:color w:val="292A2E"/>
          <w:sz w:val="25"/>
          <w:szCs w:val="25"/>
          <w:lang w:val="es-ES"/>
        </w:rPr>
        <w:t xml:space="preserve">debemos </w:t>
      </w:r>
      <w:r w:rsidR="00353D04">
        <w:rPr>
          <w:rFonts w:cs="Helvetica"/>
          <w:color w:val="292A2E"/>
          <w:sz w:val="25"/>
          <w:szCs w:val="25"/>
          <w:lang w:val="es-ES"/>
        </w:rPr>
        <w:t xml:space="preserve"> </w:t>
      </w:r>
      <w:r w:rsidR="008A060C" w:rsidRPr="00353D04">
        <w:rPr>
          <w:rFonts w:cs="Helvetica"/>
          <w:color w:val="292A2E"/>
          <w:sz w:val="25"/>
          <w:szCs w:val="25"/>
          <w:lang w:val="es-ES"/>
        </w:rPr>
        <w:t>hacerlos</w:t>
      </w:r>
      <w:r w:rsidR="008A060C" w:rsidRPr="008A060C">
        <w:rPr>
          <w:rFonts w:cs="Helvetica"/>
          <w:color w:val="292A2E"/>
          <w:lang w:val="es-ES"/>
        </w:rPr>
        <w:t xml:space="preserve"> </w:t>
      </w:r>
    </w:p>
    <w:p w:rsidR="00353D04" w:rsidRDefault="00353D04" w:rsidP="00EC66DA">
      <w:pPr>
        <w:widowControl w:val="0"/>
        <w:autoSpaceDE w:val="0"/>
        <w:autoSpaceDN w:val="0"/>
        <w:adjustRightInd w:val="0"/>
        <w:jc w:val="both"/>
        <w:rPr>
          <w:rFonts w:cs="Helvetica"/>
          <w:color w:val="292A2E"/>
          <w:lang w:val="es-ES"/>
        </w:rPr>
      </w:pPr>
    </w:p>
    <w:p w:rsidR="00353D04" w:rsidRDefault="00353D04" w:rsidP="00EC66DA">
      <w:pPr>
        <w:widowControl w:val="0"/>
        <w:autoSpaceDE w:val="0"/>
        <w:autoSpaceDN w:val="0"/>
        <w:adjustRightInd w:val="0"/>
        <w:jc w:val="both"/>
        <w:rPr>
          <w:rFonts w:cs="Helvetica"/>
          <w:color w:val="292A2E"/>
          <w:lang w:val="es-ES"/>
        </w:rPr>
      </w:pPr>
    </w:p>
    <w:p w:rsidR="00353D04" w:rsidRDefault="00353D04" w:rsidP="00EC66DA">
      <w:pPr>
        <w:widowControl w:val="0"/>
        <w:autoSpaceDE w:val="0"/>
        <w:autoSpaceDN w:val="0"/>
        <w:adjustRightInd w:val="0"/>
        <w:jc w:val="both"/>
        <w:rPr>
          <w:rFonts w:cs="Helvetica"/>
          <w:color w:val="292A2E"/>
          <w:lang w:val="es-ES"/>
        </w:rPr>
      </w:pPr>
    </w:p>
    <w:p w:rsidR="00353D04" w:rsidRDefault="00353D04" w:rsidP="00EC66DA">
      <w:pPr>
        <w:widowControl w:val="0"/>
        <w:autoSpaceDE w:val="0"/>
        <w:autoSpaceDN w:val="0"/>
        <w:adjustRightInd w:val="0"/>
        <w:jc w:val="both"/>
        <w:rPr>
          <w:rFonts w:cs="Helvetica"/>
          <w:color w:val="292A2E"/>
          <w:lang w:val="es-ES"/>
        </w:rPr>
      </w:pPr>
    </w:p>
    <w:p w:rsidR="00353D04" w:rsidRDefault="00353D04" w:rsidP="00EC66DA">
      <w:pPr>
        <w:widowControl w:val="0"/>
        <w:autoSpaceDE w:val="0"/>
        <w:autoSpaceDN w:val="0"/>
        <w:adjustRightInd w:val="0"/>
        <w:jc w:val="both"/>
        <w:rPr>
          <w:rFonts w:cs="Helvetica"/>
          <w:color w:val="292A2E"/>
          <w:lang w:val="es-ES"/>
        </w:rPr>
      </w:pPr>
    </w:p>
    <w:p w:rsidR="00353D04" w:rsidRDefault="00353D04" w:rsidP="00EC66DA">
      <w:pPr>
        <w:widowControl w:val="0"/>
        <w:autoSpaceDE w:val="0"/>
        <w:autoSpaceDN w:val="0"/>
        <w:adjustRightInd w:val="0"/>
        <w:jc w:val="both"/>
        <w:rPr>
          <w:rFonts w:cs="Helvetica"/>
          <w:color w:val="292A2E"/>
          <w:lang w:val="es-ES"/>
        </w:rPr>
      </w:pPr>
    </w:p>
    <w:p w:rsidR="00353D04" w:rsidRDefault="00353D04" w:rsidP="00EC66DA">
      <w:pPr>
        <w:widowControl w:val="0"/>
        <w:autoSpaceDE w:val="0"/>
        <w:autoSpaceDN w:val="0"/>
        <w:adjustRightInd w:val="0"/>
        <w:jc w:val="both"/>
        <w:rPr>
          <w:rFonts w:cs="Helvetica"/>
          <w:color w:val="292A2E"/>
          <w:lang w:val="es-ES"/>
        </w:rPr>
      </w:pPr>
    </w:p>
    <w:p w:rsidR="00353D04" w:rsidRDefault="00353D04" w:rsidP="00EC66DA">
      <w:pPr>
        <w:widowControl w:val="0"/>
        <w:autoSpaceDE w:val="0"/>
        <w:autoSpaceDN w:val="0"/>
        <w:adjustRightInd w:val="0"/>
        <w:jc w:val="both"/>
        <w:rPr>
          <w:rFonts w:cs="Helvetica"/>
          <w:color w:val="292A2E"/>
          <w:lang w:val="es-ES"/>
        </w:rPr>
      </w:pPr>
    </w:p>
    <w:p w:rsidR="00EC66DA" w:rsidRPr="00353D04" w:rsidRDefault="008A060C" w:rsidP="00EC66DA">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con alegría, ya que es por amor a Dios. Si no lo hacemos así, causaremos lástima y compa</w:t>
      </w:r>
      <w:r w:rsidR="00F92D19">
        <w:rPr>
          <w:rFonts w:cs="Helvetica"/>
          <w:color w:val="292A2E"/>
          <w:sz w:val="25"/>
          <w:szCs w:val="25"/>
          <w:lang w:val="es-ES"/>
        </w:rPr>
        <w:t>-</w:t>
      </w:r>
      <w:proofErr w:type="spellStart"/>
      <w:r w:rsidRPr="00353D04">
        <w:rPr>
          <w:rFonts w:cs="Helvetica"/>
          <w:color w:val="292A2E"/>
          <w:sz w:val="25"/>
          <w:szCs w:val="25"/>
          <w:lang w:val="es-ES"/>
        </w:rPr>
        <w:t>sión</w:t>
      </w:r>
      <w:proofErr w:type="spellEnd"/>
      <w:r w:rsidRPr="00353D04">
        <w:rPr>
          <w:rFonts w:cs="Helvetica"/>
          <w:color w:val="292A2E"/>
          <w:sz w:val="25"/>
          <w:szCs w:val="25"/>
          <w:lang w:val="es-ES"/>
        </w:rPr>
        <w:t xml:space="preserve"> y perderemos la recom</w:t>
      </w:r>
      <w:r w:rsidR="00F92D19">
        <w:rPr>
          <w:rFonts w:cs="Helvetica"/>
          <w:color w:val="292A2E"/>
          <w:sz w:val="25"/>
          <w:szCs w:val="25"/>
          <w:lang w:val="es-ES"/>
        </w:rPr>
        <w:t>-</w:t>
      </w:r>
      <w:r w:rsidRPr="00353D04">
        <w:rPr>
          <w:rFonts w:cs="Helvetica"/>
          <w:color w:val="292A2E"/>
          <w:sz w:val="25"/>
          <w:szCs w:val="25"/>
          <w:lang w:val="es-ES"/>
        </w:rPr>
        <w:t xml:space="preserve">pensa de la felicidad eterna. Dios es el que ve nuestro sacrificio desde el cielo y es el que nos va a recompensar. </w:t>
      </w:r>
    </w:p>
    <w:p w:rsidR="008A060C"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 xml:space="preserve">“Cuando ayunéis no aparezcáis </w:t>
      </w:r>
      <w:r w:rsidRPr="00353D04">
        <w:rPr>
          <w:rFonts w:cs="Helvetica"/>
          <w:color w:val="292A2E"/>
          <w:sz w:val="25"/>
          <w:szCs w:val="25"/>
          <w:lang w:val="es-ES"/>
        </w:rPr>
        <w:lastRenderedPageBreak/>
        <w:t>tristes, como los hipócritas que desfiguran su rostro para que los hombres vean que ayunan; en verdad os digo, ya recibieron su recompensa. Tú cuando ayunes,</w:t>
      </w:r>
      <w:r w:rsidRPr="008A060C">
        <w:rPr>
          <w:rFonts w:cs="Helvetica"/>
          <w:color w:val="292A2E"/>
          <w:lang w:val="es-ES"/>
        </w:rPr>
        <w:t xml:space="preserve"> </w:t>
      </w:r>
      <w:r w:rsidRPr="00353D04">
        <w:rPr>
          <w:rFonts w:cs="Helvetica"/>
          <w:color w:val="292A2E"/>
          <w:sz w:val="25"/>
          <w:szCs w:val="25"/>
          <w:lang w:val="es-ES"/>
        </w:rPr>
        <w:t xml:space="preserve">úngete la cabeza y lava tu cara para que no vean los hombres que ayunas, sino Tu Padre, que está en lo secreto: y tu padre que ve en lo secreto, te recompensará. </w:t>
      </w:r>
      <w:proofErr w:type="gramStart"/>
      <w:r w:rsidRPr="00353D04">
        <w:rPr>
          <w:rFonts w:cs="Helvetica"/>
          <w:color w:val="292A2E"/>
          <w:sz w:val="25"/>
          <w:szCs w:val="25"/>
          <w:lang w:val="es-ES"/>
        </w:rPr>
        <w:t>“ (</w:t>
      </w:r>
      <w:proofErr w:type="gramEnd"/>
      <w:r w:rsidRPr="00353D04">
        <w:rPr>
          <w:rFonts w:cs="Helvetica"/>
          <w:color w:val="292A2E"/>
          <w:sz w:val="25"/>
          <w:szCs w:val="25"/>
          <w:lang w:val="es-ES"/>
        </w:rPr>
        <w:t>Mt 6,6)”</w:t>
      </w:r>
    </w:p>
    <w:p w:rsidR="008A060C" w:rsidRPr="00353D04" w:rsidRDefault="008A060C" w:rsidP="008A060C">
      <w:pPr>
        <w:widowControl w:val="0"/>
        <w:autoSpaceDE w:val="0"/>
        <w:autoSpaceDN w:val="0"/>
        <w:adjustRightInd w:val="0"/>
        <w:jc w:val="both"/>
        <w:rPr>
          <w:rFonts w:cs="Helvetica"/>
          <w:color w:val="292A2E"/>
          <w:sz w:val="25"/>
          <w:szCs w:val="25"/>
          <w:lang w:val="es-ES"/>
        </w:rPr>
      </w:pPr>
    </w:p>
    <w:p w:rsidR="008A060C" w:rsidRPr="00652B3D" w:rsidRDefault="008A060C" w:rsidP="008A060C">
      <w:pPr>
        <w:widowControl w:val="0"/>
        <w:autoSpaceDE w:val="0"/>
        <w:autoSpaceDN w:val="0"/>
        <w:adjustRightInd w:val="0"/>
        <w:jc w:val="both"/>
        <w:rPr>
          <w:rFonts w:cs="Helvetica"/>
          <w:i/>
          <w:color w:val="292A2E"/>
          <w:sz w:val="32"/>
          <w:szCs w:val="32"/>
          <w:lang w:val="es-ES"/>
        </w:rPr>
      </w:pPr>
      <w:r w:rsidRPr="00652B3D">
        <w:rPr>
          <w:rFonts w:cs="Helvetica"/>
          <w:i/>
          <w:color w:val="292A2E"/>
          <w:sz w:val="32"/>
          <w:szCs w:val="32"/>
          <w:lang w:val="es-ES"/>
        </w:rPr>
        <w:t>Conclusión</w:t>
      </w:r>
    </w:p>
    <w:p w:rsidR="008A060C" w:rsidRPr="00D32DA9" w:rsidRDefault="008A060C" w:rsidP="008A060C">
      <w:pPr>
        <w:widowControl w:val="0"/>
        <w:autoSpaceDE w:val="0"/>
        <w:autoSpaceDN w:val="0"/>
        <w:adjustRightInd w:val="0"/>
        <w:jc w:val="both"/>
        <w:rPr>
          <w:rFonts w:cs="Helvetica"/>
          <w:color w:val="292A2E"/>
          <w:sz w:val="16"/>
          <w:szCs w:val="16"/>
          <w:lang w:val="es-ES"/>
        </w:rPr>
      </w:pPr>
    </w:p>
    <w:p w:rsidR="008A060C"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Como vemos, la ceniza no es un rito mágico, no nos quita nuestros pecados, para ello tenemos el Sacramento de la Reconciliación. Es un signo de arrepentimiento, de penitencia, pero sobre todo de conversión. Es el inicio del camino de la Cuaresma, para acompañar a Jesús desde su desierto hasta el día de su triunfo que es el Domingo de Resurrección.</w:t>
      </w:r>
    </w:p>
    <w:p w:rsidR="008A060C"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 xml:space="preserve">Debe ser un tiempo de reflexión de nuestra vida, de entender a donde vamos, de analizar </w:t>
      </w:r>
      <w:r w:rsidR="001B7457" w:rsidRPr="00353D04">
        <w:rPr>
          <w:rFonts w:cs="Helvetica"/>
          <w:color w:val="292A2E"/>
          <w:sz w:val="25"/>
          <w:szCs w:val="25"/>
          <w:lang w:val="es-ES"/>
        </w:rPr>
        <w:t>cómo</w:t>
      </w:r>
      <w:r w:rsidRPr="00353D04">
        <w:rPr>
          <w:rFonts w:cs="Helvetica"/>
          <w:color w:val="292A2E"/>
          <w:sz w:val="25"/>
          <w:szCs w:val="25"/>
          <w:lang w:val="es-ES"/>
        </w:rPr>
        <w:t xml:space="preserve"> es nuestro comportamiento con nuestra familia y en general con todos los seres que nos rodean.</w:t>
      </w:r>
    </w:p>
    <w:p w:rsidR="008A060C" w:rsidRPr="00353D04" w:rsidRDefault="008A060C" w:rsidP="00B747FA">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 xml:space="preserve">En estos momentos al reflexionar sobre nuestra vida, </w:t>
      </w:r>
      <w:r w:rsidRPr="00353D04">
        <w:rPr>
          <w:rFonts w:cs="Helvetica"/>
          <w:color w:val="292A2E"/>
          <w:sz w:val="25"/>
          <w:szCs w:val="25"/>
          <w:lang w:val="es-ES"/>
        </w:rPr>
        <w:lastRenderedPageBreak/>
        <w:t xml:space="preserve">debemos convertirla de ahora en adelante en un seguimiento a Jesús, profundizando en su mensaje de amor y </w:t>
      </w:r>
      <w:proofErr w:type="spellStart"/>
      <w:r w:rsidRPr="00353D04">
        <w:rPr>
          <w:rFonts w:cs="Helvetica"/>
          <w:color w:val="292A2E"/>
          <w:sz w:val="25"/>
          <w:szCs w:val="25"/>
          <w:lang w:val="es-ES"/>
        </w:rPr>
        <w:t>acercán</w:t>
      </w:r>
      <w:r w:rsidR="00393AEE">
        <w:rPr>
          <w:rFonts w:cs="Helvetica"/>
          <w:color w:val="292A2E"/>
          <w:sz w:val="25"/>
          <w:szCs w:val="25"/>
          <w:lang w:val="es-ES"/>
        </w:rPr>
        <w:t>-</w:t>
      </w:r>
      <w:r w:rsidRPr="00353D04">
        <w:rPr>
          <w:rFonts w:cs="Helvetica"/>
          <w:color w:val="292A2E"/>
          <w:sz w:val="25"/>
          <w:szCs w:val="25"/>
          <w:lang w:val="es-ES"/>
        </w:rPr>
        <w:t>donos</w:t>
      </w:r>
      <w:proofErr w:type="spellEnd"/>
      <w:r w:rsidRPr="00353D04">
        <w:rPr>
          <w:rFonts w:cs="Helvetica"/>
          <w:color w:val="292A2E"/>
          <w:sz w:val="25"/>
          <w:szCs w:val="25"/>
          <w:lang w:val="es-ES"/>
        </w:rPr>
        <w:t xml:space="preserve"> en esta Cuaresma al Sacramento de la</w:t>
      </w:r>
      <w:r w:rsidRPr="008A060C">
        <w:rPr>
          <w:rFonts w:cs="Helvetica"/>
          <w:color w:val="292A2E"/>
          <w:lang w:val="es-ES"/>
        </w:rPr>
        <w:t xml:space="preserve"> </w:t>
      </w:r>
      <w:r w:rsidRPr="00353D04">
        <w:rPr>
          <w:rFonts w:cs="Helvetica"/>
          <w:color w:val="292A2E"/>
          <w:sz w:val="25"/>
          <w:szCs w:val="25"/>
          <w:lang w:val="es-ES"/>
        </w:rPr>
        <w:t>Reconciliación (también llamado confesión), que como su nombre mismo nos dice, representa reconciliarnos con Dios y sin reconciliarnos con Dios y convertirnos interna</w:t>
      </w:r>
      <w:r w:rsidR="00393AEE">
        <w:rPr>
          <w:rFonts w:cs="Helvetica"/>
          <w:color w:val="292A2E"/>
          <w:sz w:val="25"/>
          <w:szCs w:val="25"/>
          <w:lang w:val="es-ES"/>
        </w:rPr>
        <w:t>-</w:t>
      </w:r>
      <w:r w:rsidRPr="00353D04">
        <w:rPr>
          <w:rFonts w:cs="Helvetica"/>
          <w:color w:val="292A2E"/>
          <w:sz w:val="25"/>
          <w:szCs w:val="25"/>
          <w:lang w:val="es-ES"/>
        </w:rPr>
        <w:t xml:space="preserve">mente, no podremos seguirle </w:t>
      </w:r>
      <w:r w:rsidR="00652B3D" w:rsidRPr="00353D04">
        <w:rPr>
          <w:rFonts w:cs="Helvetica"/>
          <w:color w:val="292A2E"/>
          <w:sz w:val="25"/>
          <w:szCs w:val="25"/>
          <w:lang w:val="es-ES"/>
        </w:rPr>
        <w:t>de una forma adecuada</w:t>
      </w:r>
      <w:r w:rsidRPr="00353D04">
        <w:rPr>
          <w:rFonts w:cs="Helvetica"/>
          <w:color w:val="292A2E"/>
          <w:sz w:val="25"/>
          <w:szCs w:val="25"/>
          <w:lang w:val="es-ES"/>
        </w:rPr>
        <w:t>.</w:t>
      </w:r>
    </w:p>
    <w:p w:rsidR="008A060C" w:rsidRPr="00353D04" w:rsidRDefault="008A060C" w:rsidP="00B747FA">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 xml:space="preserve">Está Reconciliación con Dios está integrada por el </w:t>
      </w:r>
      <w:proofErr w:type="spellStart"/>
      <w:r w:rsidRPr="00353D04">
        <w:rPr>
          <w:rFonts w:cs="Helvetica"/>
          <w:color w:val="292A2E"/>
          <w:sz w:val="25"/>
          <w:szCs w:val="25"/>
          <w:lang w:val="es-ES"/>
        </w:rPr>
        <w:t>Arrepen</w:t>
      </w:r>
      <w:r w:rsidR="00393AEE">
        <w:rPr>
          <w:rFonts w:cs="Helvetica"/>
          <w:color w:val="292A2E"/>
          <w:sz w:val="25"/>
          <w:szCs w:val="25"/>
          <w:lang w:val="es-ES"/>
        </w:rPr>
        <w:t>-</w:t>
      </w:r>
      <w:r w:rsidRPr="00353D04">
        <w:rPr>
          <w:rFonts w:cs="Helvetica"/>
          <w:color w:val="292A2E"/>
          <w:sz w:val="25"/>
          <w:szCs w:val="25"/>
          <w:lang w:val="es-ES"/>
        </w:rPr>
        <w:t>timiento</w:t>
      </w:r>
      <w:proofErr w:type="spellEnd"/>
      <w:r w:rsidRPr="00353D04">
        <w:rPr>
          <w:rFonts w:cs="Helvetica"/>
          <w:color w:val="292A2E"/>
          <w:sz w:val="25"/>
          <w:szCs w:val="25"/>
          <w:lang w:val="es-ES"/>
        </w:rPr>
        <w:t>, la Confesión de nuestros pecados, la Penitencia y finalmente la Conversión.</w:t>
      </w:r>
    </w:p>
    <w:p w:rsidR="00EC66DA" w:rsidRPr="008A060C" w:rsidRDefault="008A060C" w:rsidP="008A060C">
      <w:pPr>
        <w:widowControl w:val="0"/>
        <w:autoSpaceDE w:val="0"/>
        <w:autoSpaceDN w:val="0"/>
        <w:adjustRightInd w:val="0"/>
        <w:jc w:val="both"/>
        <w:rPr>
          <w:rFonts w:cs="Helvetica"/>
          <w:color w:val="292A2E"/>
          <w:lang w:val="es-ES"/>
        </w:rPr>
      </w:pPr>
      <w:r w:rsidRPr="00353D04">
        <w:rPr>
          <w:rFonts w:cs="Helvetica"/>
          <w:color w:val="292A2E"/>
          <w:sz w:val="25"/>
          <w:szCs w:val="25"/>
          <w:lang w:val="es-ES"/>
        </w:rPr>
        <w:t>El arrepentimiento debe ser sincero, reconocer que las faltas que hemos cometido (como decimos en el Yo Pecador: en pensamiento, palabra, obra y omisión), no las debimos realizar y que tenemos el firme propósito de no volverlas a cometer.</w:t>
      </w:r>
    </w:p>
    <w:p w:rsidR="00EC66DA" w:rsidRDefault="00EC66DA" w:rsidP="00EC66DA">
      <w:pPr>
        <w:widowControl w:val="0"/>
        <w:autoSpaceDE w:val="0"/>
        <w:autoSpaceDN w:val="0"/>
        <w:adjustRightInd w:val="0"/>
        <w:jc w:val="center"/>
        <w:rPr>
          <w:rFonts w:cs="Helvetica"/>
          <w:color w:val="292A2E"/>
          <w:lang w:val="es-ES"/>
        </w:rPr>
      </w:pPr>
      <w:r>
        <w:rPr>
          <w:noProof/>
          <w:lang w:val="es-ES"/>
        </w:rPr>
        <w:drawing>
          <wp:inline distT="0" distB="0" distL="0" distR="0">
            <wp:extent cx="1047750" cy="1047750"/>
            <wp:effectExtent l="0" t="0" r="0" b="0"/>
            <wp:docPr id="4" name="Imagen 4" descr="cuaresma-pascu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aresma-pascua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8A060C"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 xml:space="preserve">La confesión de nuestros pecados.- el arrepentimiento de </w:t>
      </w:r>
      <w:r w:rsidRPr="00353D04">
        <w:rPr>
          <w:rFonts w:cs="Helvetica"/>
          <w:color w:val="292A2E"/>
          <w:sz w:val="25"/>
          <w:szCs w:val="25"/>
          <w:lang w:val="es-ES"/>
        </w:rPr>
        <w:lastRenderedPageBreak/>
        <w:t>nuestras faltas, por sí mismo no las borra, sino que necesitamos para ello la gracia de Dios, la cual llega a nosotros por la absolución de nuestros pecados expresada por el sacerdote en la confesión.</w:t>
      </w:r>
    </w:p>
    <w:p w:rsidR="008A060C"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La penitencia que debemos cumplir empieza desde luego por la que nos imponga el sacerdote en el Sacramento de la Reconciliación, pero debemos continuar con la oración, que es la comunicación íntima con Dios, con el ayuno, que además del que manda la Iglesia en determinados días, es la renuncia voluntaria a diferentes satisfactores con la intención de agradar a Dios y con la caridad hacia el prójimo.</w:t>
      </w:r>
    </w:p>
    <w:p w:rsidR="008A060C"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Y finalmente la Conversión que como hemos dicho es ir hacia delante, es el seguimiento a Jesús.</w:t>
      </w:r>
    </w:p>
    <w:p w:rsidR="008A060C"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 xml:space="preserve">Es un tiempo de pedir perdón a Dios y a nuestro prójimo, pero es también un tiempo de perdonar a todos los que de alguna forma nos han ofendido o nos han hecho algún daño. Pero debemos perdonar antes y sin necesidad de que nadie nos pida perdón, recordemos como </w:t>
      </w:r>
      <w:r w:rsidRPr="00353D04">
        <w:rPr>
          <w:rFonts w:cs="Helvetica"/>
          <w:color w:val="292A2E"/>
          <w:sz w:val="25"/>
          <w:szCs w:val="25"/>
          <w:lang w:val="es-ES"/>
        </w:rPr>
        <w:lastRenderedPageBreak/>
        <w:t>decimos en el Padre Nuestro, muchas veces repitiéndolo sin meditar en su</w:t>
      </w:r>
      <w:r w:rsidRPr="00353D04">
        <w:rPr>
          <w:rFonts w:asciiTheme="majorHAnsi" w:hAnsiTheme="majorHAnsi" w:cs="Helvetica"/>
          <w:color w:val="292A2E"/>
          <w:sz w:val="25"/>
          <w:szCs w:val="25"/>
          <w:lang w:val="es-ES"/>
        </w:rPr>
        <w:t xml:space="preserve"> </w:t>
      </w:r>
      <w:r w:rsidRPr="00353D04">
        <w:rPr>
          <w:rFonts w:cs="Helvetica"/>
          <w:color w:val="292A2E"/>
          <w:sz w:val="25"/>
          <w:szCs w:val="25"/>
          <w:lang w:val="es-ES"/>
        </w:rPr>
        <w:t>significado, que debemos pedir perdón a nuestro Padre, pero</w:t>
      </w:r>
      <w:r w:rsidRPr="008A060C">
        <w:rPr>
          <w:rFonts w:cs="Helvetica"/>
          <w:color w:val="292A2E"/>
          <w:lang w:val="es-ES"/>
        </w:rPr>
        <w:t xml:space="preserve"> </w:t>
      </w:r>
      <w:r w:rsidRPr="00353D04">
        <w:rPr>
          <w:rFonts w:cs="Helvetica"/>
          <w:color w:val="292A2E"/>
          <w:sz w:val="25"/>
          <w:szCs w:val="25"/>
          <w:lang w:val="es-ES"/>
        </w:rPr>
        <w:t>antes tenemos que haber perdonado sinceramente a los demás.</w:t>
      </w:r>
    </w:p>
    <w:p w:rsidR="008A060C" w:rsidRPr="00353D04" w:rsidRDefault="008A060C"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 xml:space="preserve">Y terminemos recorriendo al revés nuestra frase inicial, diciendo que debemos escuchar y leer el Evangelio, meditarlo y Creer en él y con ello Convertir nuestra vida, siguiendo las palabras del Evangelio y evangelizando, es decir </w:t>
      </w:r>
      <w:proofErr w:type="spellStart"/>
      <w:r w:rsidRPr="00353D04">
        <w:rPr>
          <w:rFonts w:cs="Helvetica"/>
          <w:color w:val="292A2E"/>
          <w:sz w:val="25"/>
          <w:szCs w:val="25"/>
          <w:lang w:val="es-ES"/>
        </w:rPr>
        <w:t>transmi</w:t>
      </w:r>
      <w:proofErr w:type="spellEnd"/>
      <w:r w:rsidR="00393AEE">
        <w:rPr>
          <w:rFonts w:cs="Helvetica"/>
          <w:color w:val="292A2E"/>
          <w:sz w:val="25"/>
          <w:szCs w:val="25"/>
          <w:lang w:val="es-ES"/>
        </w:rPr>
        <w:t>-</w:t>
      </w:r>
      <w:r w:rsidRPr="00353D04">
        <w:rPr>
          <w:rFonts w:cs="Helvetica"/>
          <w:color w:val="292A2E"/>
          <w:sz w:val="25"/>
          <w:szCs w:val="25"/>
          <w:lang w:val="es-ES"/>
        </w:rPr>
        <w:t>tiendo su mensaje con nuestras acciones y nuestras palabras.</w:t>
      </w:r>
    </w:p>
    <w:p w:rsidR="00EC66DA" w:rsidRDefault="00EC66DA" w:rsidP="008A060C">
      <w:pPr>
        <w:widowControl w:val="0"/>
        <w:autoSpaceDE w:val="0"/>
        <w:autoSpaceDN w:val="0"/>
        <w:adjustRightInd w:val="0"/>
        <w:jc w:val="both"/>
        <w:rPr>
          <w:rFonts w:cs="Helvetica"/>
          <w:color w:val="292A2E"/>
          <w:sz w:val="36"/>
          <w:szCs w:val="36"/>
          <w:lang w:val="es-ES"/>
        </w:rPr>
      </w:pPr>
    </w:p>
    <w:p w:rsidR="008A060C" w:rsidRDefault="00D32DA9" w:rsidP="008A060C">
      <w:pPr>
        <w:widowControl w:val="0"/>
        <w:autoSpaceDE w:val="0"/>
        <w:autoSpaceDN w:val="0"/>
        <w:adjustRightInd w:val="0"/>
        <w:jc w:val="both"/>
        <w:rPr>
          <w:rFonts w:cs="Helvetica"/>
          <w:color w:val="292A2E"/>
          <w:sz w:val="36"/>
          <w:szCs w:val="36"/>
          <w:lang w:val="es-ES"/>
        </w:rPr>
      </w:pPr>
      <w:r w:rsidRPr="00D32DA9">
        <w:rPr>
          <w:rFonts w:cs="Helvetica"/>
          <w:color w:val="292A2E"/>
          <w:sz w:val="36"/>
          <w:szCs w:val="36"/>
          <w:lang w:val="es-ES"/>
        </w:rPr>
        <w:t>ACTIVIDADES DEL MES</w:t>
      </w:r>
    </w:p>
    <w:p w:rsidR="00D32DA9" w:rsidRPr="00D32DA9" w:rsidRDefault="00D32DA9" w:rsidP="008A060C">
      <w:pPr>
        <w:widowControl w:val="0"/>
        <w:autoSpaceDE w:val="0"/>
        <w:autoSpaceDN w:val="0"/>
        <w:adjustRightInd w:val="0"/>
        <w:jc w:val="both"/>
        <w:rPr>
          <w:rFonts w:cs="Helvetica"/>
          <w:color w:val="292A2E"/>
          <w:lang w:val="es-ES"/>
        </w:rPr>
      </w:pPr>
    </w:p>
    <w:p w:rsidR="008C43A6" w:rsidRPr="001000A9" w:rsidRDefault="008C43A6" w:rsidP="008A060C">
      <w:pPr>
        <w:widowControl w:val="0"/>
        <w:autoSpaceDE w:val="0"/>
        <w:autoSpaceDN w:val="0"/>
        <w:adjustRightInd w:val="0"/>
        <w:jc w:val="both"/>
        <w:rPr>
          <w:rFonts w:cs="Helvetica"/>
          <w:b/>
          <w:color w:val="292A2E"/>
          <w:sz w:val="28"/>
          <w:szCs w:val="28"/>
          <w:lang w:val="es-ES"/>
        </w:rPr>
      </w:pPr>
      <w:r w:rsidRPr="001000A9">
        <w:rPr>
          <w:rFonts w:cs="Helvetica"/>
          <w:b/>
          <w:color w:val="292A2E"/>
          <w:sz w:val="28"/>
          <w:szCs w:val="28"/>
          <w:lang w:val="es-ES"/>
        </w:rPr>
        <w:t>Imposición de la Ceniza</w:t>
      </w:r>
    </w:p>
    <w:p w:rsidR="008C43A6" w:rsidRPr="00353D04" w:rsidRDefault="008C43A6"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Tendrá lugar el miércoles 10 a las 18.00 horas.</w:t>
      </w:r>
    </w:p>
    <w:p w:rsidR="008C43A6" w:rsidRPr="00353D04" w:rsidRDefault="008C43A6" w:rsidP="008A060C">
      <w:pPr>
        <w:widowControl w:val="0"/>
        <w:autoSpaceDE w:val="0"/>
        <w:autoSpaceDN w:val="0"/>
        <w:adjustRightInd w:val="0"/>
        <w:jc w:val="both"/>
        <w:rPr>
          <w:rFonts w:cs="Helvetica"/>
          <w:color w:val="292A2E"/>
          <w:sz w:val="25"/>
          <w:szCs w:val="25"/>
          <w:lang w:val="es-ES"/>
        </w:rPr>
      </w:pPr>
    </w:p>
    <w:p w:rsidR="00D32DA9" w:rsidRPr="001000A9" w:rsidRDefault="008C43A6" w:rsidP="008A060C">
      <w:pPr>
        <w:widowControl w:val="0"/>
        <w:autoSpaceDE w:val="0"/>
        <w:autoSpaceDN w:val="0"/>
        <w:adjustRightInd w:val="0"/>
        <w:jc w:val="both"/>
        <w:rPr>
          <w:rFonts w:cs="Helvetica"/>
          <w:b/>
          <w:color w:val="292A2E"/>
          <w:sz w:val="28"/>
          <w:szCs w:val="28"/>
          <w:lang w:val="es-ES"/>
        </w:rPr>
      </w:pPr>
      <w:r w:rsidRPr="001000A9">
        <w:rPr>
          <w:rFonts w:cs="Helvetica"/>
          <w:b/>
          <w:color w:val="292A2E"/>
          <w:sz w:val="28"/>
          <w:szCs w:val="28"/>
          <w:lang w:val="es-ES"/>
        </w:rPr>
        <w:t>Vía</w:t>
      </w:r>
      <w:r w:rsidR="00D32DA9" w:rsidRPr="001000A9">
        <w:rPr>
          <w:rFonts w:cs="Helvetica"/>
          <w:b/>
          <w:color w:val="292A2E"/>
          <w:sz w:val="28"/>
          <w:szCs w:val="28"/>
          <w:lang w:val="es-ES"/>
        </w:rPr>
        <w:t xml:space="preserve"> Crucis</w:t>
      </w:r>
    </w:p>
    <w:p w:rsidR="00D32DA9" w:rsidRPr="00353D04" w:rsidRDefault="00D32DA9" w:rsidP="008A060C">
      <w:pPr>
        <w:widowControl w:val="0"/>
        <w:autoSpaceDE w:val="0"/>
        <w:autoSpaceDN w:val="0"/>
        <w:adjustRightInd w:val="0"/>
        <w:jc w:val="both"/>
        <w:rPr>
          <w:rFonts w:cs="Helvetica"/>
          <w:color w:val="292A2E"/>
          <w:sz w:val="25"/>
          <w:szCs w:val="25"/>
          <w:lang w:val="es-ES"/>
        </w:rPr>
      </w:pPr>
      <w:r w:rsidRPr="00353D04">
        <w:rPr>
          <w:rFonts w:cs="Helvetica"/>
          <w:color w:val="292A2E"/>
          <w:sz w:val="25"/>
          <w:szCs w:val="25"/>
          <w:lang w:val="es-ES"/>
        </w:rPr>
        <w:t>A partir del viernes 12, todos los viernes de Cuaresma a las 19.30 horas.</w:t>
      </w:r>
    </w:p>
    <w:p w:rsidR="00B0512D" w:rsidRDefault="00B0512D"/>
    <w:p w:rsidR="00D32DA9" w:rsidRPr="001000A9" w:rsidRDefault="00D32DA9">
      <w:pPr>
        <w:rPr>
          <w:b/>
          <w:sz w:val="28"/>
          <w:szCs w:val="28"/>
        </w:rPr>
      </w:pPr>
      <w:r w:rsidRPr="001000A9">
        <w:rPr>
          <w:b/>
          <w:sz w:val="28"/>
          <w:szCs w:val="28"/>
        </w:rPr>
        <w:t>Exposición del Santísimo</w:t>
      </w:r>
    </w:p>
    <w:p w:rsidR="00AF1A86" w:rsidRPr="00353D04" w:rsidRDefault="008C43A6" w:rsidP="00353D04">
      <w:pPr>
        <w:rPr>
          <w:sz w:val="25"/>
          <w:szCs w:val="25"/>
        </w:rPr>
      </w:pPr>
      <w:r w:rsidRPr="00353D04">
        <w:rPr>
          <w:sz w:val="25"/>
          <w:szCs w:val="25"/>
        </w:rPr>
        <w:t>Tendrá lugar el sábado 20 a las 18.30 horas.</w:t>
      </w:r>
    </w:p>
    <w:p w:rsidR="001B7457" w:rsidRPr="001B7457" w:rsidRDefault="001B7457" w:rsidP="001B7457">
      <w:pPr>
        <w:jc w:val="both"/>
        <w:rPr>
          <w:b/>
          <w:sz w:val="32"/>
          <w:szCs w:val="32"/>
        </w:rPr>
      </w:pPr>
      <w:r w:rsidRPr="001B7457">
        <w:rPr>
          <w:b/>
          <w:sz w:val="32"/>
          <w:szCs w:val="32"/>
        </w:rPr>
        <w:lastRenderedPageBreak/>
        <w:t>INFORMACION GENERAL</w:t>
      </w:r>
    </w:p>
    <w:p w:rsidR="001B7457" w:rsidRPr="00341D5E" w:rsidRDefault="001B7457" w:rsidP="001B7457">
      <w:pPr>
        <w:jc w:val="both"/>
        <w:rPr>
          <w:rFonts w:asciiTheme="majorHAnsi" w:hAnsiTheme="majorHAnsi"/>
          <w:b/>
          <w:sz w:val="28"/>
          <w:szCs w:val="28"/>
        </w:rPr>
      </w:pPr>
    </w:p>
    <w:p w:rsidR="001B7457" w:rsidRPr="001B7457" w:rsidRDefault="001B7457" w:rsidP="001B7457">
      <w:pPr>
        <w:pStyle w:val="Prrafodelista"/>
        <w:numPr>
          <w:ilvl w:val="0"/>
          <w:numId w:val="1"/>
        </w:numPr>
        <w:spacing w:after="0" w:line="264" w:lineRule="auto"/>
        <w:jc w:val="both"/>
        <w:rPr>
          <w:i/>
          <w:sz w:val="24"/>
          <w:szCs w:val="24"/>
        </w:rPr>
      </w:pPr>
      <w:r w:rsidRPr="001B7457">
        <w:rPr>
          <w:i/>
          <w:sz w:val="24"/>
          <w:szCs w:val="24"/>
        </w:rPr>
        <w:t>Despacho Parroquial</w:t>
      </w:r>
    </w:p>
    <w:p w:rsidR="001B7457" w:rsidRPr="001B7457" w:rsidRDefault="001B7457" w:rsidP="001B7457">
      <w:pPr>
        <w:jc w:val="both"/>
      </w:pPr>
      <w:r w:rsidRPr="001B7457">
        <w:t>De lunes a viernes  y domingos 30 minutos antes de la misa.</w:t>
      </w:r>
    </w:p>
    <w:p w:rsidR="001B7457" w:rsidRPr="001B7457" w:rsidRDefault="001B7457" w:rsidP="001B7457">
      <w:pPr>
        <w:pStyle w:val="Prrafodelista"/>
        <w:numPr>
          <w:ilvl w:val="0"/>
          <w:numId w:val="1"/>
        </w:numPr>
        <w:spacing w:after="0" w:line="264" w:lineRule="auto"/>
        <w:jc w:val="both"/>
        <w:rPr>
          <w:sz w:val="24"/>
          <w:szCs w:val="24"/>
        </w:rPr>
      </w:pPr>
      <w:r w:rsidRPr="001B7457">
        <w:rPr>
          <w:sz w:val="24"/>
          <w:szCs w:val="24"/>
        </w:rPr>
        <w:t>Confesiones</w:t>
      </w:r>
      <w:r w:rsidRPr="001B7457">
        <w:rPr>
          <w:sz w:val="24"/>
          <w:szCs w:val="24"/>
        </w:rPr>
        <w:tab/>
      </w:r>
      <w:r w:rsidRPr="001B7457">
        <w:rPr>
          <w:sz w:val="24"/>
          <w:szCs w:val="24"/>
        </w:rPr>
        <w:tab/>
      </w:r>
    </w:p>
    <w:p w:rsidR="001B7457" w:rsidRPr="001B7457" w:rsidRDefault="001B7457" w:rsidP="001B7457">
      <w:pPr>
        <w:jc w:val="both"/>
      </w:pPr>
      <w:r w:rsidRPr="001B7457">
        <w:t xml:space="preserve">Todos los días antes de la misa. Para hacerlo fuera de ese horario habrá que solicitarlo con antelación por mail. </w:t>
      </w:r>
    </w:p>
    <w:p w:rsidR="001B7457" w:rsidRPr="001B7457" w:rsidRDefault="001B7457" w:rsidP="001B7457">
      <w:pPr>
        <w:pStyle w:val="Prrafodelista"/>
        <w:numPr>
          <w:ilvl w:val="0"/>
          <w:numId w:val="1"/>
        </w:numPr>
        <w:spacing w:after="0" w:line="264" w:lineRule="auto"/>
        <w:jc w:val="both"/>
        <w:rPr>
          <w:sz w:val="24"/>
          <w:szCs w:val="24"/>
        </w:rPr>
      </w:pPr>
      <w:r w:rsidRPr="001B7457">
        <w:rPr>
          <w:sz w:val="24"/>
          <w:szCs w:val="24"/>
        </w:rPr>
        <w:t>Bautizos</w:t>
      </w:r>
    </w:p>
    <w:p w:rsidR="001B7457" w:rsidRPr="001B7457" w:rsidRDefault="001B7457" w:rsidP="001B7457">
      <w:pPr>
        <w:jc w:val="both"/>
      </w:pPr>
      <w:r w:rsidRPr="001B7457">
        <w:t>Se solicitaran con un plazo mínimo  de 20 días de antelación y se celebraran en los horarios de misa  de los fines de semana.</w:t>
      </w:r>
    </w:p>
    <w:p w:rsidR="001B7457" w:rsidRPr="001B7457" w:rsidRDefault="001B7457" w:rsidP="001B7457">
      <w:pPr>
        <w:jc w:val="both"/>
      </w:pPr>
      <w:r w:rsidRPr="001B7457">
        <w:t>Para contactar con la Parroquia,</w:t>
      </w:r>
    </w:p>
    <w:p w:rsidR="001B7457" w:rsidRPr="001B7457" w:rsidRDefault="001B7457" w:rsidP="001B7457">
      <w:pPr>
        <w:jc w:val="both"/>
      </w:pPr>
      <w:r w:rsidRPr="001B7457">
        <w:t>Área general</w:t>
      </w:r>
    </w:p>
    <w:p w:rsidR="001B7457" w:rsidRPr="001B7457" w:rsidRDefault="001B7457" w:rsidP="001B7457">
      <w:pPr>
        <w:jc w:val="both"/>
      </w:pPr>
      <w:r w:rsidRPr="001B7457">
        <w:t>Teléfono,</w:t>
      </w:r>
      <w:r w:rsidRPr="001B7457">
        <w:tab/>
        <w:t>91/886 58 89</w:t>
      </w:r>
    </w:p>
    <w:p w:rsidR="001B7457" w:rsidRPr="00153F8C" w:rsidRDefault="00E16C56" w:rsidP="001B7457">
      <w:pPr>
        <w:jc w:val="both"/>
        <w:rPr>
          <w:rStyle w:val="Hipervnculo"/>
          <w:sz w:val="22"/>
          <w:szCs w:val="22"/>
        </w:rPr>
      </w:pPr>
      <w:hyperlink r:id="rId28" w:history="1">
        <w:r w:rsidR="001000A9" w:rsidRPr="00153F8C">
          <w:rPr>
            <w:rStyle w:val="Hipervnculo"/>
            <w:sz w:val="22"/>
            <w:szCs w:val="22"/>
          </w:rPr>
          <w:t>parroquiadecamarma@gmail.com</w:t>
        </w:r>
      </w:hyperlink>
    </w:p>
    <w:p w:rsidR="001B7457" w:rsidRPr="008C43A6" w:rsidRDefault="001B7457"/>
    <w:p w:rsidR="008C43A6" w:rsidRPr="008C43A6" w:rsidRDefault="007E3CFF">
      <w:r>
        <w:rPr>
          <w:noProof/>
          <w:lang w:val="es-ES"/>
        </w:rPr>
        <w:drawing>
          <wp:inline distT="0" distB="0" distL="0" distR="0">
            <wp:extent cx="1990725" cy="1990725"/>
            <wp:effectExtent l="0" t="0" r="9525" b="9525"/>
            <wp:docPr id="5" name="Imagen 5" descr="http://www.recuerdosboda.mx/media/catalog/product/cache/1/image/9df78eab33525d08d6e5fb8d27136e95/v/e/velas_virgenmar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cuerdosboda.mx/media/catalog/product/cache/1/image/9df78eab33525d08d6e5fb8d27136e95/v/e/velas_virgenmar_a.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p>
    <w:sectPr w:rsidR="008C43A6" w:rsidRPr="008C43A6" w:rsidSect="00AF1A86">
      <w:pgSz w:w="8391" w:h="11907" w:code="11"/>
      <w:pgMar w:top="73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A60F6"/>
    <w:multiLevelType w:val="hybridMultilevel"/>
    <w:tmpl w:val="6DEEAC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2D"/>
    <w:rsid w:val="00065F12"/>
    <w:rsid w:val="00066548"/>
    <w:rsid w:val="000A2365"/>
    <w:rsid w:val="001000A9"/>
    <w:rsid w:val="00153F8C"/>
    <w:rsid w:val="001B7457"/>
    <w:rsid w:val="00353D04"/>
    <w:rsid w:val="00393AEE"/>
    <w:rsid w:val="00497F48"/>
    <w:rsid w:val="00652B3D"/>
    <w:rsid w:val="007E3CFF"/>
    <w:rsid w:val="008A060C"/>
    <w:rsid w:val="008C43A6"/>
    <w:rsid w:val="00926FBE"/>
    <w:rsid w:val="00AF1A86"/>
    <w:rsid w:val="00B0512D"/>
    <w:rsid w:val="00B747FA"/>
    <w:rsid w:val="00D32DA9"/>
    <w:rsid w:val="00DC1D8A"/>
    <w:rsid w:val="00E16C56"/>
    <w:rsid w:val="00E64EC1"/>
    <w:rsid w:val="00E76EC1"/>
    <w:rsid w:val="00EC66DA"/>
    <w:rsid w:val="00F92D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32E10"/>
  <w15:chartTrackingRefBased/>
  <w15:docId w15:val="{0C8A0F06-F007-46B9-BB11-676A9FB0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12D"/>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52B3D"/>
    <w:rPr>
      <w:sz w:val="16"/>
      <w:szCs w:val="16"/>
    </w:rPr>
  </w:style>
  <w:style w:type="paragraph" w:styleId="Textocomentario">
    <w:name w:val="annotation text"/>
    <w:basedOn w:val="Normal"/>
    <w:link w:val="TextocomentarioCar"/>
    <w:uiPriority w:val="99"/>
    <w:semiHidden/>
    <w:unhideWhenUsed/>
    <w:rsid w:val="00652B3D"/>
    <w:rPr>
      <w:sz w:val="20"/>
      <w:szCs w:val="20"/>
    </w:rPr>
  </w:style>
  <w:style w:type="character" w:customStyle="1" w:styleId="TextocomentarioCar">
    <w:name w:val="Texto comentario Car"/>
    <w:basedOn w:val="Fuentedeprrafopredeter"/>
    <w:link w:val="Textocomentario"/>
    <w:uiPriority w:val="99"/>
    <w:semiHidden/>
    <w:rsid w:val="00652B3D"/>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52B3D"/>
    <w:rPr>
      <w:b/>
      <w:bCs/>
    </w:rPr>
  </w:style>
  <w:style w:type="character" w:customStyle="1" w:styleId="AsuntodelcomentarioCar">
    <w:name w:val="Asunto del comentario Car"/>
    <w:basedOn w:val="TextocomentarioCar"/>
    <w:link w:val="Asuntodelcomentario"/>
    <w:uiPriority w:val="99"/>
    <w:semiHidden/>
    <w:rsid w:val="00652B3D"/>
    <w:rPr>
      <w:rFonts w:eastAsiaTheme="minorEastAsia"/>
      <w:b/>
      <w:bCs/>
      <w:sz w:val="20"/>
      <w:szCs w:val="20"/>
      <w:lang w:val="es-ES_tradnl" w:eastAsia="es-ES"/>
    </w:rPr>
  </w:style>
  <w:style w:type="paragraph" w:styleId="Textodeglobo">
    <w:name w:val="Balloon Text"/>
    <w:basedOn w:val="Normal"/>
    <w:link w:val="TextodegloboCar"/>
    <w:uiPriority w:val="99"/>
    <w:semiHidden/>
    <w:unhideWhenUsed/>
    <w:rsid w:val="00652B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2B3D"/>
    <w:rPr>
      <w:rFonts w:ascii="Segoe UI" w:eastAsiaTheme="minorEastAsia" w:hAnsi="Segoe UI" w:cs="Segoe UI"/>
      <w:sz w:val="18"/>
      <w:szCs w:val="18"/>
      <w:lang w:val="es-ES_tradnl" w:eastAsia="es-ES"/>
    </w:rPr>
  </w:style>
  <w:style w:type="paragraph" w:styleId="Prrafodelista">
    <w:name w:val="List Paragraph"/>
    <w:basedOn w:val="Normal"/>
    <w:uiPriority w:val="34"/>
    <w:qFormat/>
    <w:rsid w:val="001B7457"/>
    <w:pPr>
      <w:spacing w:after="160" w:line="256" w:lineRule="auto"/>
      <w:ind w:left="720"/>
      <w:contextualSpacing/>
    </w:pPr>
    <w:rPr>
      <w:rFonts w:eastAsiaTheme="minorHAnsi"/>
      <w:sz w:val="22"/>
      <w:szCs w:val="22"/>
      <w:lang w:val="es-ES" w:eastAsia="en-US"/>
    </w:rPr>
  </w:style>
  <w:style w:type="character" w:styleId="Hipervnculo">
    <w:name w:val="Hyperlink"/>
    <w:basedOn w:val="Fuentedeprrafopredeter"/>
    <w:uiPriority w:val="99"/>
    <w:unhideWhenUsed/>
    <w:rsid w:val="001B74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Siglo_VI" TargetMode="External"/><Relationship Id="rId13" Type="http://schemas.openxmlformats.org/officeDocument/2006/relationships/hyperlink" Target="https://es.wikipedia.org/wiki/Jesucristo" TargetMode="External"/><Relationship Id="rId18" Type="http://schemas.openxmlformats.org/officeDocument/2006/relationships/hyperlink" Target="https://es.wikipedia.org/wiki/1497" TargetMode="External"/><Relationship Id="rId26" Type="http://schemas.openxmlformats.org/officeDocument/2006/relationships/image" Target="media/image7.gif"/><Relationship Id="rId3" Type="http://schemas.openxmlformats.org/officeDocument/2006/relationships/settings" Target="settings.xml"/><Relationship Id="rId21" Type="http://schemas.openxmlformats.org/officeDocument/2006/relationships/hyperlink" Target="https://es.wikipedia.org/wiki/Virgen_de_la_Candelaria" TargetMode="External"/><Relationship Id="rId7" Type="http://schemas.openxmlformats.org/officeDocument/2006/relationships/image" Target="media/image3.jpeg"/><Relationship Id="rId12" Type="http://schemas.openxmlformats.org/officeDocument/2006/relationships/hyperlink" Target="https://es.wikipedia.org/wiki/Santoral_cat%C3%B3lico" TargetMode="External"/><Relationship Id="rId17" Type="http://schemas.openxmlformats.org/officeDocument/2006/relationships/hyperlink" Target="https://es.wikipedia.org/wiki/La_Biblia" TargetMode="Externa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es.wikipedia.org/wiki/Cristo" TargetMode="External"/><Relationship Id="rId20" Type="http://schemas.openxmlformats.org/officeDocument/2006/relationships/hyperlink" Target="https://es.wikipedia.org/wiki/Alonso_Fern%C3%A1ndez_de_Lugo" TargetMode="External"/><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es.wikipedia.org/wiki/Lupercales" TargetMode="External"/><Relationship Id="rId24" Type="http://schemas.openxmlformats.org/officeDocument/2006/relationships/image" Target="media/image5.gif"/><Relationship Id="rId5" Type="http://schemas.openxmlformats.org/officeDocument/2006/relationships/image" Target="media/image1.jpg"/><Relationship Id="rId15" Type="http://schemas.openxmlformats.org/officeDocument/2006/relationships/hyperlink" Target="https://es.wikipedia.org/wiki/Antiguo_Testamento" TargetMode="External"/><Relationship Id="rId23" Type="http://schemas.openxmlformats.org/officeDocument/2006/relationships/hyperlink" Target="http://es.catholic.net/op/articulos/21772/carnaval-o-cuaresma.html" TargetMode="External"/><Relationship Id="rId28" Type="http://schemas.openxmlformats.org/officeDocument/2006/relationships/hyperlink" Target="mailto:parroquiadecamarma@gmail.com" TargetMode="External"/><Relationship Id="rId10" Type="http://schemas.openxmlformats.org/officeDocument/2006/relationships/hyperlink" Target="https://es.wikipedia.org/wiki/Antigua_Roma" TargetMode="External"/><Relationship Id="rId19" Type="http://schemas.openxmlformats.org/officeDocument/2006/relationships/hyperlink" Target="https://es.wikipedia.org/wiki/Tenerif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wikipedia.org/wiki/Roma" TargetMode="External"/><Relationship Id="rId14" Type="http://schemas.openxmlformats.org/officeDocument/2006/relationships/hyperlink" Target="https://es.wikipedia.org/wiki/Templo_de_Jerusal%C3%A9n" TargetMode="External"/><Relationship Id="rId22" Type="http://schemas.openxmlformats.org/officeDocument/2006/relationships/image" Target="media/image4.jpeg"/><Relationship Id="rId27" Type="http://schemas.openxmlformats.org/officeDocument/2006/relationships/image" Target="media/image8.gif"/><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1942</Words>
  <Characters>10685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Egea de Mier</dc:creator>
  <cp:keywords/>
  <dc:description/>
  <cp:lastModifiedBy>Parroco</cp:lastModifiedBy>
  <cp:revision>6</cp:revision>
  <cp:lastPrinted>2016-01-30T09:14:00Z</cp:lastPrinted>
  <dcterms:created xsi:type="dcterms:W3CDTF">2016-01-29T21:56:00Z</dcterms:created>
  <dcterms:modified xsi:type="dcterms:W3CDTF">2016-01-31T14:35:00Z</dcterms:modified>
</cp:coreProperties>
</file>